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A12A" w14:textId="77777777" w:rsidR="007D0E9B" w:rsidRPr="00E11804" w:rsidRDefault="007D0E9B" w:rsidP="00E95675">
      <w:pPr>
        <w:autoSpaceDE w:val="0"/>
        <w:autoSpaceDN w:val="0"/>
        <w:adjustRightInd w:val="0"/>
        <w:spacing w:after="0" w:line="240" w:lineRule="auto"/>
        <w:jc w:val="center"/>
        <w:rPr>
          <w:rFonts w:ascii="Arial" w:hAnsi="Arial" w:cs="Arial"/>
          <w:b/>
          <w:bCs/>
          <w:color w:val="000000"/>
        </w:rPr>
      </w:pPr>
      <w:r>
        <w:rPr>
          <w:rFonts w:ascii="Arial" w:hAnsi="Arial"/>
          <w:b/>
          <w:color w:val="000000"/>
        </w:rPr>
        <w:t>SPIELREGELN DES GEWINNSPIELS</w:t>
      </w:r>
    </w:p>
    <w:p w14:paraId="409CCCCE" w14:textId="77777777" w:rsidR="00E95675" w:rsidRPr="00E11804" w:rsidRDefault="00E95675" w:rsidP="00E95675">
      <w:pPr>
        <w:autoSpaceDE w:val="0"/>
        <w:autoSpaceDN w:val="0"/>
        <w:adjustRightInd w:val="0"/>
        <w:spacing w:after="0" w:line="240" w:lineRule="auto"/>
        <w:jc w:val="center"/>
        <w:rPr>
          <w:rFonts w:ascii="Arial" w:hAnsi="Arial" w:cs="Arial"/>
          <w:color w:val="000000"/>
          <w:lang w:eastAsia="fr-FR"/>
        </w:rPr>
      </w:pPr>
    </w:p>
    <w:p w14:paraId="5A69E11D" w14:textId="77777777" w:rsidR="007D0E9B" w:rsidRPr="00E11804" w:rsidRDefault="00D0558B" w:rsidP="00E95675">
      <w:pPr>
        <w:autoSpaceDE w:val="0"/>
        <w:autoSpaceDN w:val="0"/>
        <w:adjustRightInd w:val="0"/>
        <w:spacing w:after="360" w:line="240" w:lineRule="auto"/>
        <w:jc w:val="center"/>
        <w:rPr>
          <w:rFonts w:ascii="Arial" w:hAnsi="Arial" w:cs="Arial"/>
          <w:b/>
          <w:bCs/>
          <w:color w:val="000000"/>
        </w:rPr>
      </w:pPr>
      <w:r>
        <w:rPr>
          <w:rFonts w:ascii="Arial" w:hAnsi="Arial"/>
          <w:b/>
          <w:color w:val="000000"/>
        </w:rPr>
        <w:t>„GROSSES WEIHNACHTSGEWINNSPIEL“</w:t>
      </w:r>
    </w:p>
    <w:p w14:paraId="2AEDED0E" w14:textId="77777777" w:rsidR="00130DBB" w:rsidRPr="00E11804" w:rsidRDefault="00130DBB" w:rsidP="00E95675">
      <w:pPr>
        <w:autoSpaceDE w:val="0"/>
        <w:autoSpaceDN w:val="0"/>
        <w:adjustRightInd w:val="0"/>
        <w:spacing w:after="360" w:line="240" w:lineRule="auto"/>
        <w:jc w:val="center"/>
        <w:rPr>
          <w:rFonts w:ascii="Arial" w:hAnsi="Arial" w:cs="Arial"/>
          <w:b/>
          <w:bCs/>
          <w:color w:val="000000"/>
        </w:rPr>
      </w:pPr>
      <w:r>
        <w:rPr>
          <w:rFonts w:ascii="Arial" w:hAnsi="Arial"/>
          <w:b/>
          <w:color w:val="000000"/>
        </w:rPr>
        <w:t>KOSTENLOS UND OHNE KAUFVERPFLICHTUNG</w:t>
      </w:r>
    </w:p>
    <w:p w14:paraId="04ABEB8F" w14:textId="77777777" w:rsidR="006D2640" w:rsidRPr="00E11804" w:rsidRDefault="007D0E9B" w:rsidP="006D2640">
      <w:pPr>
        <w:autoSpaceDE w:val="0"/>
        <w:autoSpaceDN w:val="0"/>
        <w:adjustRightInd w:val="0"/>
        <w:spacing w:before="240" w:after="120" w:line="240" w:lineRule="auto"/>
        <w:jc w:val="both"/>
        <w:rPr>
          <w:rFonts w:ascii="Arial" w:hAnsi="Arial" w:cs="Arial"/>
          <w:b/>
          <w:bCs/>
          <w:color w:val="000000"/>
          <w:u w:val="single"/>
        </w:rPr>
      </w:pPr>
      <w:r>
        <w:rPr>
          <w:rFonts w:ascii="Arial" w:hAnsi="Arial"/>
          <w:b/>
          <w:color w:val="000000"/>
          <w:u w:val="single"/>
        </w:rPr>
        <w:t>A</w:t>
      </w:r>
      <w:r w:rsidR="00744103">
        <w:rPr>
          <w:rFonts w:ascii="Arial" w:hAnsi="Arial"/>
          <w:b/>
          <w:color w:val="000000"/>
          <w:u w:val="single"/>
        </w:rPr>
        <w:t>rtikel</w:t>
      </w:r>
      <w:r>
        <w:rPr>
          <w:rFonts w:ascii="Arial" w:hAnsi="Arial"/>
          <w:b/>
          <w:color w:val="000000"/>
          <w:u w:val="single"/>
        </w:rPr>
        <w:t xml:space="preserve"> 1: Veranstalter </w:t>
      </w:r>
    </w:p>
    <w:p w14:paraId="52788CA3" w14:textId="77777777" w:rsidR="00722139" w:rsidRPr="00E11804" w:rsidRDefault="00722139" w:rsidP="006D2640">
      <w:pPr>
        <w:autoSpaceDE w:val="0"/>
        <w:autoSpaceDN w:val="0"/>
        <w:adjustRightInd w:val="0"/>
        <w:spacing w:before="240" w:after="120" w:line="240" w:lineRule="auto"/>
        <w:jc w:val="both"/>
        <w:rPr>
          <w:rFonts w:ascii="Arial" w:hAnsi="Arial" w:cs="Arial"/>
          <w:b/>
          <w:bCs/>
          <w:color w:val="000000"/>
          <w:u w:val="single"/>
        </w:rPr>
      </w:pPr>
      <w:r>
        <w:rPr>
          <w:rFonts w:ascii="Arial" w:hAnsi="Arial"/>
          <w:b/>
          <w:color w:val="000000"/>
        </w:rPr>
        <w:t>PETIT BATEAU</w:t>
      </w:r>
      <w:r>
        <w:rPr>
          <w:rFonts w:ascii="Arial" w:hAnsi="Arial"/>
          <w:color w:val="000000"/>
        </w:rPr>
        <w:t xml:space="preserve">, SASU mit einem Kapital von 13.263.824 €, eingetragen im Handels- und Gesellschaftsregister von Troyes unter der Nummer 542 880 125, mit Sitz in 15, rue du Lieutenant Pierre Murard - 10.000 TROYES (im Folgenden als "Veranstalter" oder "PETIT BATEAU" bezeichnet), </w:t>
      </w:r>
    </w:p>
    <w:p w14:paraId="75B83230" w14:textId="77777777" w:rsidR="00722139" w:rsidRPr="00E11804" w:rsidRDefault="00745621" w:rsidP="00743DA5">
      <w:pPr>
        <w:jc w:val="both"/>
        <w:rPr>
          <w:rFonts w:ascii="Arial" w:hAnsi="Arial" w:cs="Arial"/>
          <w:color w:val="000000"/>
        </w:rPr>
      </w:pPr>
      <w:r>
        <w:rPr>
          <w:rFonts w:ascii="Arial" w:hAnsi="Arial"/>
          <w:color w:val="000000"/>
        </w:rPr>
        <w:t>Organisiert in Zusammenarbeit</w:t>
      </w:r>
      <w:r w:rsidR="00D0558B">
        <w:rPr>
          <w:rFonts w:ascii="Arial" w:hAnsi="Arial"/>
          <w:color w:val="000000"/>
        </w:rPr>
        <w:t xml:space="preserve"> mit</w:t>
      </w:r>
      <w:r>
        <w:rPr>
          <w:rFonts w:ascii="Arial" w:hAnsi="Arial"/>
          <w:color w:val="000000"/>
        </w:rPr>
        <w:t>:</w:t>
      </w:r>
    </w:p>
    <w:p w14:paraId="366A47A3" w14:textId="77777777" w:rsidR="00722139" w:rsidRPr="00E11804" w:rsidRDefault="006D2640" w:rsidP="007D3B8A">
      <w:pPr>
        <w:jc w:val="both"/>
        <w:rPr>
          <w:rFonts w:ascii="Arial" w:hAnsi="Arial" w:cs="Arial"/>
          <w:color w:val="000000"/>
        </w:rPr>
      </w:pPr>
      <w:r>
        <w:rPr>
          <w:rFonts w:ascii="Arial" w:hAnsi="Arial"/>
          <w:b/>
          <w:color w:val="000000"/>
        </w:rPr>
        <w:t>C-MONETIQUETTE</w:t>
      </w:r>
      <w:r>
        <w:rPr>
          <w:rFonts w:ascii="Arial" w:hAnsi="Arial"/>
          <w:color w:val="000000"/>
        </w:rPr>
        <w:t>, LEA mit einem Kapital von 20.000 €, mit Sitz in 13 Rue Georges Barres, 33083 BORDEAUX, eingetragen im Handels- und Gesellschaftsregister von Bordeaux unter der Nummer 752 873 455 (im Folgenden "C-MONETIQUETTE" genannt).</w:t>
      </w:r>
    </w:p>
    <w:p w14:paraId="264AF6C8" w14:textId="77777777" w:rsidR="006D2640" w:rsidRPr="00E11804" w:rsidRDefault="006D2640" w:rsidP="007D3B8A">
      <w:pPr>
        <w:jc w:val="both"/>
        <w:rPr>
          <w:rFonts w:ascii="Arial" w:hAnsi="Arial" w:cs="Arial"/>
          <w:color w:val="000000"/>
        </w:rPr>
      </w:pPr>
      <w:r>
        <w:rPr>
          <w:rFonts w:ascii="Arial" w:hAnsi="Arial"/>
          <w:color w:val="000000"/>
        </w:rPr>
        <w:t>UND</w:t>
      </w:r>
    </w:p>
    <w:p w14:paraId="24EA23D6" w14:textId="77777777" w:rsidR="006D2640" w:rsidRPr="00E11804" w:rsidRDefault="006D2640" w:rsidP="007D3B8A">
      <w:pPr>
        <w:jc w:val="both"/>
        <w:rPr>
          <w:rFonts w:ascii="Arial" w:hAnsi="Arial" w:cs="Arial"/>
          <w:color w:val="000000"/>
        </w:rPr>
      </w:pPr>
      <w:r>
        <w:rPr>
          <w:rFonts w:ascii="Arial" w:hAnsi="Arial"/>
          <w:b/>
          <w:color w:val="000000"/>
        </w:rPr>
        <w:t>BERGAMOTTE</w:t>
      </w:r>
      <w:r>
        <w:rPr>
          <w:rFonts w:ascii="Arial" w:hAnsi="Arial"/>
          <w:color w:val="000000"/>
        </w:rPr>
        <w:t>, eine Gesellschaft mit einem Kapital von 20.006,70 €, mit Sitz in 38 Rue Jacques Ibert, 92300 LEVALLOIS-PERRET, eingetragen im Handels- und Gesellschaftsregister von Nanterre unter der Nummer 811 164 888 (im Folgenden "BERGAMOTTE" genannt).</w:t>
      </w:r>
    </w:p>
    <w:p w14:paraId="456D7FAA" w14:textId="77777777" w:rsidR="006D2640" w:rsidRPr="00E11804" w:rsidRDefault="006D2640" w:rsidP="007D3B8A">
      <w:pPr>
        <w:jc w:val="both"/>
        <w:rPr>
          <w:rFonts w:ascii="Arial" w:hAnsi="Arial" w:cs="Arial"/>
          <w:color w:val="000000"/>
        </w:rPr>
      </w:pPr>
    </w:p>
    <w:p w14:paraId="14C77C12" w14:textId="77777777" w:rsidR="00722139" w:rsidRPr="00E11804" w:rsidRDefault="00722139" w:rsidP="006D2640">
      <w:pPr>
        <w:spacing w:after="0" w:line="240" w:lineRule="auto"/>
        <w:jc w:val="both"/>
        <w:rPr>
          <w:rFonts w:ascii="Arial" w:eastAsia="Times New Roman" w:hAnsi="Arial" w:cs="Arial"/>
          <w:color w:val="0563C1"/>
          <w:u w:val="single"/>
        </w:rPr>
      </w:pPr>
      <w:bookmarkStart w:id="0" w:name="_Hlk118473468"/>
      <w:r>
        <w:rPr>
          <w:rFonts w:ascii="Arial" w:hAnsi="Arial"/>
          <w:color w:val="000000"/>
        </w:rPr>
        <w:t>Vom 15. November 2022 um 8:00:00 Uhr bis zum 27. November 2022 23:59:59 Uhr, Pariser Zeit</w:t>
      </w:r>
      <w:bookmarkEnd w:id="0"/>
      <w:r w:rsidR="00D0558B">
        <w:rPr>
          <w:rFonts w:ascii="Arial" w:hAnsi="Arial"/>
          <w:color w:val="000000"/>
        </w:rPr>
        <w:t xml:space="preserve">, </w:t>
      </w:r>
      <w:r>
        <w:rPr>
          <w:rFonts w:ascii="Arial" w:hAnsi="Arial"/>
          <w:color w:val="000000"/>
        </w:rPr>
        <w:t>wird eine kostenlose und unverb</w:t>
      </w:r>
      <w:r w:rsidR="00744103">
        <w:rPr>
          <w:rFonts w:ascii="Arial" w:hAnsi="Arial"/>
          <w:color w:val="000000"/>
        </w:rPr>
        <w:t>indliche Aktion mit dem Titel „</w:t>
      </w:r>
      <w:r w:rsidR="00744103">
        <w:rPr>
          <w:rFonts w:ascii="Arial" w:hAnsi="Arial"/>
          <w:b/>
          <w:color w:val="000000"/>
        </w:rPr>
        <w:t>GROSSES WEIHNACHTSGEWINNSPIEL</w:t>
      </w:r>
      <w:r w:rsidR="00744103">
        <w:rPr>
          <w:rFonts w:ascii="Arial" w:hAnsi="Arial"/>
          <w:color w:val="000000"/>
        </w:rPr>
        <w:t>“</w:t>
      </w:r>
      <w:r>
        <w:rPr>
          <w:rFonts w:ascii="Arial" w:hAnsi="Arial"/>
          <w:b/>
          <w:color w:val="000000"/>
        </w:rPr>
        <w:t xml:space="preserve"> </w:t>
      </w:r>
      <w:r w:rsidR="00744103">
        <w:rPr>
          <w:rFonts w:ascii="Arial" w:hAnsi="Arial"/>
          <w:color w:val="000000"/>
        </w:rPr>
        <w:t>(im Folgenden „</w:t>
      </w:r>
      <w:r>
        <w:rPr>
          <w:rFonts w:ascii="Arial" w:hAnsi="Arial"/>
          <w:color w:val="000000"/>
        </w:rPr>
        <w:t>die Aktion</w:t>
      </w:r>
      <w:r w:rsidR="00744103">
        <w:rPr>
          <w:rFonts w:ascii="Arial" w:hAnsi="Arial"/>
          <w:color w:val="000000"/>
        </w:rPr>
        <w:t>“</w:t>
      </w:r>
      <w:r>
        <w:rPr>
          <w:rFonts w:ascii="Arial" w:hAnsi="Arial"/>
          <w:color w:val="000000"/>
        </w:rPr>
        <w:t>) durchgeführt, die im Internet unter der folgenden Adresse zugänglich ist</w:t>
      </w:r>
      <w:r w:rsidR="00744103">
        <w:rPr>
          <w:rFonts w:ascii="Arial" w:hAnsi="Arial"/>
          <w:color w:val="000000"/>
        </w:rPr>
        <w:t>:</w:t>
      </w:r>
      <w:r>
        <w:rPr>
          <w:rFonts w:ascii="Arial" w:hAnsi="Arial"/>
          <w:color w:val="000000"/>
        </w:rPr>
        <w:t xml:space="preserve"> </w:t>
      </w:r>
      <w:hyperlink r:id="rId11" w:history="1">
        <w:r>
          <w:rPr>
            <w:rStyle w:val="Lienhypertexte"/>
            <w:rFonts w:ascii="Arial" w:hAnsi="Arial"/>
            <w:shd w:val="clear" w:color="auto" w:fill="FFFFFF"/>
          </w:rPr>
          <w:t>https://www.esistmeins.de/gewinnspiel-weihnachten</w:t>
        </w:r>
      </w:hyperlink>
      <w:r>
        <w:rPr>
          <w:rFonts w:ascii="Arial" w:hAnsi="Arial"/>
          <w:color w:val="444444"/>
          <w:shd w:val="clear" w:color="auto" w:fill="FFFFFF"/>
        </w:rPr>
        <w:t xml:space="preserve"> </w:t>
      </w:r>
      <w:r w:rsidR="00744103">
        <w:rPr>
          <w:rFonts w:ascii="Arial" w:hAnsi="Arial"/>
          <w:color w:val="000000"/>
        </w:rPr>
        <w:t>(im Folgenden als „</w:t>
      </w:r>
      <w:r>
        <w:rPr>
          <w:rFonts w:ascii="Arial" w:hAnsi="Arial"/>
          <w:color w:val="000000"/>
        </w:rPr>
        <w:t>Website" bezeichnet). Die Modalitäten für die Teilnahme an der Aktion sind in den vorliegenden Teil</w:t>
      </w:r>
      <w:r w:rsidR="00744103">
        <w:rPr>
          <w:rFonts w:ascii="Arial" w:hAnsi="Arial"/>
          <w:color w:val="000000"/>
        </w:rPr>
        <w:t>nahmebedingungen (im Folgenden „</w:t>
      </w:r>
      <w:r>
        <w:rPr>
          <w:rFonts w:ascii="Arial" w:hAnsi="Arial"/>
          <w:color w:val="000000"/>
        </w:rPr>
        <w:t>Teilnahmebedingungen") dargelegt.</w:t>
      </w:r>
    </w:p>
    <w:p w14:paraId="43EF73D0" w14:textId="77777777" w:rsidR="00602171" w:rsidRPr="00E11804" w:rsidRDefault="00602171" w:rsidP="00743DA5">
      <w:pPr>
        <w:shd w:val="clear" w:color="auto" w:fill="FFFFFF"/>
        <w:spacing w:after="0" w:line="240" w:lineRule="auto"/>
        <w:jc w:val="both"/>
        <w:rPr>
          <w:rFonts w:ascii="Arial" w:eastAsia="Times New Roman" w:hAnsi="Arial" w:cs="Arial"/>
          <w:lang w:eastAsia="fr-FR"/>
        </w:rPr>
      </w:pPr>
    </w:p>
    <w:p w14:paraId="543AD205" w14:textId="77777777" w:rsidR="007D0E9B" w:rsidRPr="00E11804" w:rsidRDefault="007D0E9B" w:rsidP="00743DA5">
      <w:pPr>
        <w:autoSpaceDE w:val="0"/>
        <w:autoSpaceDN w:val="0"/>
        <w:adjustRightInd w:val="0"/>
        <w:spacing w:before="240" w:after="120" w:line="240" w:lineRule="auto"/>
        <w:jc w:val="both"/>
        <w:rPr>
          <w:rFonts w:ascii="Arial" w:hAnsi="Arial" w:cs="Arial"/>
          <w:b/>
          <w:bCs/>
          <w:color w:val="000000"/>
          <w:u w:val="single"/>
        </w:rPr>
      </w:pPr>
      <w:r>
        <w:rPr>
          <w:rFonts w:ascii="Arial" w:hAnsi="Arial"/>
          <w:b/>
          <w:color w:val="000000"/>
          <w:u w:val="single"/>
        </w:rPr>
        <w:t>A</w:t>
      </w:r>
      <w:r w:rsidR="00744103">
        <w:rPr>
          <w:rFonts w:ascii="Arial" w:hAnsi="Arial"/>
          <w:b/>
          <w:color w:val="000000"/>
          <w:u w:val="single"/>
        </w:rPr>
        <w:t>rtikel</w:t>
      </w:r>
      <w:r>
        <w:rPr>
          <w:rFonts w:ascii="Arial" w:hAnsi="Arial"/>
          <w:b/>
          <w:color w:val="000000"/>
          <w:u w:val="single"/>
        </w:rPr>
        <w:t xml:space="preserve"> 2: Allgemeine Teilnahmebedingungen </w:t>
      </w:r>
    </w:p>
    <w:p w14:paraId="6F97F363" w14:textId="77777777" w:rsidR="00722139" w:rsidRPr="00E11804" w:rsidRDefault="00722139" w:rsidP="00743DA5">
      <w:pPr>
        <w:autoSpaceDE w:val="0"/>
        <w:autoSpaceDN w:val="0"/>
        <w:adjustRightInd w:val="0"/>
        <w:spacing w:after="120" w:line="240" w:lineRule="auto"/>
        <w:jc w:val="both"/>
        <w:rPr>
          <w:rFonts w:ascii="Arial" w:hAnsi="Arial" w:cs="Arial"/>
          <w:color w:val="000000"/>
        </w:rPr>
      </w:pPr>
      <w:r>
        <w:rPr>
          <w:rFonts w:ascii="Arial" w:hAnsi="Arial"/>
          <w:color w:val="000000"/>
        </w:rPr>
        <w:t>Die Teilnahme an der Aktion ist kostenlos und ohne Kaufverpflichtung für jede volljährige natürliche Person möglich, die über einen Internetzugang und eine E-Mail-Adresse verfügt und in Deutschl</w:t>
      </w:r>
      <w:r w:rsidR="00744103">
        <w:rPr>
          <w:rFonts w:ascii="Arial" w:hAnsi="Arial"/>
          <w:color w:val="000000"/>
        </w:rPr>
        <w:t>and wohnhaft ist (im Folgenden „</w:t>
      </w:r>
      <w:r>
        <w:rPr>
          <w:rFonts w:ascii="Arial" w:hAnsi="Arial"/>
          <w:color w:val="000000"/>
        </w:rPr>
        <w:t xml:space="preserve">Teilnehmer" genannt), mit Ausnahme der Belegschaftsmitglieder des Veranstalters und von C-MONETIQUETTE ET BERGAMOTTE (und der Groupe Rocher, der PETIT BATEAU angehört), sowie deren Familien, Lebenspartner und generell der Unternehmen und/oder Personen, die direkt oder indirekt an der </w:t>
      </w:r>
      <w:r w:rsidR="00744103">
        <w:rPr>
          <w:rFonts w:ascii="Arial" w:hAnsi="Arial"/>
          <w:color w:val="000000"/>
        </w:rPr>
        <w:t>Promotion</w:t>
      </w:r>
      <w:r>
        <w:rPr>
          <w:rFonts w:ascii="Arial" w:hAnsi="Arial"/>
          <w:color w:val="000000"/>
        </w:rPr>
        <w:t xml:space="preserve"> und/oder Durchführung der Aktion beteiligt sind. </w:t>
      </w:r>
    </w:p>
    <w:p w14:paraId="33611A8C" w14:textId="77777777" w:rsidR="00363418" w:rsidRPr="00E11804" w:rsidRDefault="007D0E9B" w:rsidP="00743DA5">
      <w:pPr>
        <w:autoSpaceDE w:val="0"/>
        <w:autoSpaceDN w:val="0"/>
        <w:adjustRightInd w:val="0"/>
        <w:spacing w:after="120" w:line="240" w:lineRule="auto"/>
        <w:jc w:val="both"/>
        <w:rPr>
          <w:rFonts w:ascii="Arial" w:hAnsi="Arial" w:cs="Arial"/>
          <w:b/>
          <w:bCs/>
          <w:color w:val="000000"/>
        </w:rPr>
      </w:pPr>
      <w:r>
        <w:rPr>
          <w:rFonts w:ascii="Arial" w:hAnsi="Arial"/>
          <w:color w:val="000000"/>
        </w:rPr>
        <w:t xml:space="preserve">Die von den Teilnehmern bereitgestellten Informationen werden gemäß Artikel 8 der vorliegenden Spielregeln verwendet. </w:t>
      </w:r>
    </w:p>
    <w:p w14:paraId="2F4430D2"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A</w:t>
      </w:r>
      <w:r w:rsidR="00744103">
        <w:rPr>
          <w:rFonts w:ascii="Arial" w:hAnsi="Arial"/>
          <w:b/>
          <w:color w:val="000000"/>
          <w:u w:val="single"/>
        </w:rPr>
        <w:t>rtikel</w:t>
      </w:r>
      <w:r>
        <w:rPr>
          <w:rFonts w:ascii="Arial" w:hAnsi="Arial"/>
          <w:b/>
          <w:color w:val="000000"/>
          <w:u w:val="single"/>
        </w:rPr>
        <w:t xml:space="preserve"> 3: Annahme der Teilnahmebedingungen </w:t>
      </w:r>
    </w:p>
    <w:p w14:paraId="6611B876" w14:textId="77777777" w:rsidR="00532C8C" w:rsidRPr="00E11804" w:rsidRDefault="00532C8C" w:rsidP="00743DA5">
      <w:pPr>
        <w:pStyle w:val="Default"/>
        <w:spacing w:after="120"/>
        <w:jc w:val="both"/>
        <w:rPr>
          <w:sz w:val="22"/>
          <w:szCs w:val="22"/>
        </w:rPr>
      </w:pPr>
      <w:r>
        <w:rPr>
          <w:sz w:val="22"/>
        </w:rPr>
        <w:t xml:space="preserve">Die Teilnahme an der Aktion setzt ein faires Verhalten jedes Teilnehmers voraus, sowie die ausdrückliche und vorbehaltlose Annahme der Teilnahmebedingungen durch den Teilnehmer, von denen er bestätigt, sie vor seiner Teilnahme an der Aktion </w:t>
      </w:r>
      <w:r w:rsidR="00744103">
        <w:rPr>
          <w:sz w:val="22"/>
        </w:rPr>
        <w:t xml:space="preserve">zur </w:t>
      </w:r>
      <w:r>
        <w:rPr>
          <w:sz w:val="22"/>
        </w:rPr>
        <w:t xml:space="preserve">Kenntnis genommen zu haben, des Grundsatzes der Aktion, der Allgemeinen Nutzungsbedingungen </w:t>
      </w:r>
      <w:r>
        <w:rPr>
          <w:sz w:val="22"/>
        </w:rPr>
        <w:lastRenderedPageBreak/>
        <w:t xml:space="preserve">der Website und der im Internet geltenden ethischen Teilnahmebedingungen (Netiquette, Verhaltenscharta, etc....) und deren Einhaltung. </w:t>
      </w:r>
    </w:p>
    <w:p w14:paraId="50DE6E58" w14:textId="77777777" w:rsidR="00532C8C" w:rsidRPr="00E11804" w:rsidRDefault="00532C8C" w:rsidP="00743DA5">
      <w:pPr>
        <w:pStyle w:val="Default"/>
        <w:spacing w:after="120"/>
        <w:jc w:val="both"/>
        <w:rPr>
          <w:sz w:val="22"/>
          <w:szCs w:val="22"/>
        </w:rPr>
      </w:pPr>
      <w:r>
        <w:rPr>
          <w:sz w:val="22"/>
        </w:rPr>
        <w:t>Jegliche Handlungen, die darauf abzielen, die Teilnahmebedingungen zu umgehen, di</w:t>
      </w:r>
      <w:r w:rsidR="00744103">
        <w:rPr>
          <w:sz w:val="22"/>
        </w:rPr>
        <w:t>e</w:t>
      </w:r>
      <w:r>
        <w:rPr>
          <w:sz w:val="22"/>
        </w:rPr>
        <w:t xml:space="preserve"> eigenen Chancen auf Kosten der anderen Teilnehmer zu erhöhen und ganz allgemein jedes betrügerische Verhalten (einschließlich Betrugsversuch und/oder Mogeln) und/oder jeder Verstoß gegen die Teilnahmebedingungen führt sofort und unwiderruflich zur Annullierung der Teilnahme des zuwiderhandelnden Teilnehmers an der Aktion und gegebenenfalls zur Annullierung der </w:t>
      </w:r>
      <w:r w:rsidR="00744103">
        <w:rPr>
          <w:sz w:val="22"/>
        </w:rPr>
        <w:t>Verleihung</w:t>
      </w:r>
      <w:r>
        <w:rPr>
          <w:sz w:val="22"/>
        </w:rPr>
        <w:t xml:space="preserve"> des Preises, wenn der Teilnehmer einen solchen gewonnen hat, unbeschadet eventueller Schadensersatzansprüche, die PETIT BATEAU, C-MONETIQUETTE UND BERGAMOTTE geltend machen könnten.</w:t>
      </w:r>
    </w:p>
    <w:p w14:paraId="003BF9E5" w14:textId="77777777" w:rsidR="00532C8C" w:rsidRPr="00E11804" w:rsidRDefault="00532C8C" w:rsidP="00743DA5">
      <w:pPr>
        <w:pStyle w:val="Default"/>
        <w:spacing w:after="120"/>
        <w:jc w:val="both"/>
        <w:rPr>
          <w:sz w:val="22"/>
          <w:szCs w:val="22"/>
        </w:rPr>
      </w:pPr>
      <w:r>
        <w:rPr>
          <w:sz w:val="22"/>
        </w:rPr>
        <w:t xml:space="preserve">Der Veranstalter behält sich außerdem das Recht vor, gegen jede Person vorzugehen, die die vorliegenden Bestimmungen nicht einhält. </w:t>
      </w:r>
    </w:p>
    <w:p w14:paraId="17EE6417" w14:textId="77777777" w:rsidR="00532C8C" w:rsidRPr="00E11804" w:rsidRDefault="00532C8C" w:rsidP="00743DA5">
      <w:pPr>
        <w:pStyle w:val="Default"/>
        <w:spacing w:after="120"/>
        <w:jc w:val="both"/>
        <w:rPr>
          <w:sz w:val="22"/>
          <w:szCs w:val="22"/>
        </w:rPr>
      </w:pPr>
      <w:r>
        <w:rPr>
          <w:sz w:val="22"/>
        </w:rPr>
        <w:t xml:space="preserve">Der Veranstalter kann beschließen, die Aktion zu annullieren, wenn sich herausstellt, dass es in irgendeiner Form zu offensichtlichen Betrügereien gekommen ist, insbesondere auf elektronischem Wege, im Rahmen der Teilnahme an der Aktion oder der Ermittlung der Gewinner. </w:t>
      </w:r>
    </w:p>
    <w:p w14:paraId="2F828C0B" w14:textId="77777777" w:rsidR="007D0E9B" w:rsidRPr="00E11804" w:rsidRDefault="007D0E9B" w:rsidP="00743DA5">
      <w:pPr>
        <w:autoSpaceDE w:val="0"/>
        <w:autoSpaceDN w:val="0"/>
        <w:adjustRightInd w:val="0"/>
        <w:spacing w:before="240" w:after="120" w:line="240" w:lineRule="auto"/>
        <w:jc w:val="both"/>
        <w:rPr>
          <w:rFonts w:ascii="Arial" w:hAnsi="Arial" w:cs="Arial"/>
          <w:b/>
          <w:bCs/>
          <w:color w:val="000000"/>
          <w:u w:val="single"/>
        </w:rPr>
      </w:pPr>
      <w:r>
        <w:rPr>
          <w:rFonts w:ascii="Arial" w:hAnsi="Arial"/>
          <w:b/>
          <w:color w:val="000000"/>
          <w:u w:val="single"/>
        </w:rPr>
        <w:t>A</w:t>
      </w:r>
      <w:r w:rsidR="00744103">
        <w:rPr>
          <w:rFonts w:ascii="Arial" w:hAnsi="Arial"/>
          <w:b/>
          <w:color w:val="000000"/>
          <w:u w:val="single"/>
        </w:rPr>
        <w:t>rtikel</w:t>
      </w:r>
      <w:r>
        <w:rPr>
          <w:rFonts w:ascii="Arial" w:hAnsi="Arial"/>
          <w:b/>
          <w:color w:val="000000"/>
          <w:u w:val="single"/>
        </w:rPr>
        <w:t xml:space="preserve"> 4: Grundsätze und Modalitäten der Aktion </w:t>
      </w:r>
    </w:p>
    <w:p w14:paraId="3E4340FE" w14:textId="77777777" w:rsidR="00E31A74" w:rsidRPr="00E11804" w:rsidRDefault="00E31A74" w:rsidP="00743DA5">
      <w:pPr>
        <w:pStyle w:val="Default"/>
        <w:spacing w:after="120"/>
        <w:jc w:val="both"/>
        <w:rPr>
          <w:sz w:val="22"/>
          <w:szCs w:val="22"/>
        </w:rPr>
      </w:pPr>
      <w:r>
        <w:rPr>
          <w:sz w:val="22"/>
        </w:rPr>
        <w:t xml:space="preserve">Der Teilnehmer begibt sich auf die Seite und nimmt über einen auf der Seite eingerichteten Link Kenntnis von den Teilnahmebedingungen. </w:t>
      </w:r>
    </w:p>
    <w:p w14:paraId="352128C4" w14:textId="77777777" w:rsidR="00793134" w:rsidRPr="00E11804" w:rsidRDefault="00FB1A00" w:rsidP="00743DA5">
      <w:pPr>
        <w:pStyle w:val="Default"/>
        <w:spacing w:after="120"/>
        <w:jc w:val="both"/>
        <w:rPr>
          <w:sz w:val="22"/>
          <w:szCs w:val="22"/>
        </w:rPr>
      </w:pPr>
      <w:bookmarkStart w:id="1" w:name="_Hlk118473549"/>
      <w:r>
        <w:rPr>
          <w:sz w:val="22"/>
        </w:rPr>
        <w:t xml:space="preserve">Der Teilnehmer bestätigt seine Anmeldung, indem er alle als zwingend gekennzeichneten Felder des Informationsformulars vollständig und korrekt ausfüllt (Name, Vorname, E-Mail-Adresse), damit seine Anmeldung zur Verlosung gültig ist. </w:t>
      </w:r>
    </w:p>
    <w:bookmarkEnd w:id="1"/>
    <w:p w14:paraId="5425AE89" w14:textId="77777777" w:rsidR="00BB55D0" w:rsidRPr="00E11804" w:rsidRDefault="00BB55D0" w:rsidP="00743DA5">
      <w:pPr>
        <w:pStyle w:val="Sansinterligne"/>
        <w:spacing w:after="160"/>
        <w:jc w:val="both"/>
        <w:rPr>
          <w:rFonts w:ascii="Arial" w:hAnsi="Arial" w:cs="Arial"/>
        </w:rPr>
      </w:pPr>
      <w:r>
        <w:rPr>
          <w:rFonts w:ascii="Arial" w:hAnsi="Arial"/>
        </w:rPr>
        <w:t xml:space="preserve">Der Teilnehmer muss dann auf die Schaltfläche </w:t>
      </w:r>
      <w:r w:rsidR="00EA1010">
        <w:rPr>
          <w:rFonts w:ascii="Arial" w:hAnsi="Arial"/>
        </w:rPr>
        <w:t>„</w:t>
      </w:r>
      <w:r>
        <w:rPr>
          <w:rFonts w:ascii="Arial" w:hAnsi="Arial"/>
        </w:rPr>
        <w:t>Ich nehme teil" klicken, um seine Registrierung für die Aktion abzuschließen und so an der Verlosung unter allen Teilnehmern teilzunehmen.</w:t>
      </w:r>
    </w:p>
    <w:p w14:paraId="44A5949D" w14:textId="77777777" w:rsidR="00872472" w:rsidRPr="00E11804" w:rsidRDefault="00872472" w:rsidP="00743DA5">
      <w:pPr>
        <w:pStyle w:val="Default"/>
        <w:spacing w:after="120"/>
        <w:jc w:val="both"/>
        <w:rPr>
          <w:sz w:val="22"/>
          <w:szCs w:val="22"/>
        </w:rPr>
      </w:pPr>
      <w:r>
        <w:rPr>
          <w:sz w:val="22"/>
        </w:rPr>
        <w:t xml:space="preserve">Jede Teilnahme über einen anderen Kommunikationsweg (E-Mail, Postweg, Instagram-Nachricht usw.) wird im Rahmen der Aktion nicht berücksichtigt. </w:t>
      </w:r>
    </w:p>
    <w:p w14:paraId="1F431285" w14:textId="77777777" w:rsidR="009D60A5" w:rsidRPr="00E11804" w:rsidRDefault="00793134" w:rsidP="00743DA5">
      <w:pPr>
        <w:pStyle w:val="Default"/>
        <w:spacing w:after="160"/>
        <w:jc w:val="both"/>
        <w:rPr>
          <w:sz w:val="22"/>
          <w:szCs w:val="22"/>
        </w:rPr>
      </w:pPr>
      <w:r>
        <w:rPr>
          <w:sz w:val="22"/>
        </w:rPr>
        <w:t xml:space="preserve">Es ist strengstens untersagt, dass der gleiche Teilnehmer (gleicher Name, gleicher Vorname, gleiches Geburtsdatum und gleiches </w:t>
      </w:r>
      <w:r w:rsidR="00EA1010">
        <w:rPr>
          <w:sz w:val="22"/>
        </w:rPr>
        <w:t>Wohnsitzl</w:t>
      </w:r>
      <w:r>
        <w:rPr>
          <w:sz w:val="22"/>
        </w:rPr>
        <w:t>and) mit mehreren E-Mail-Adressen oder von der E-Mail-Adresse einer anderen Person aus an der Aktion teilnimmt, oder, allgemeiner gesagt, durch jedes andere Mittel, das darauf abzielt, einer einzigen Person die mehrfache Teilnahme an der Aktion zu ermöglichen. Im Falle von Mehrfachteilnahmen eines Teilnehmers wird seine Teilnahme an der Aktion sofort und von Rechts wegen annulliert.</w:t>
      </w:r>
    </w:p>
    <w:p w14:paraId="6B2A36BB" w14:textId="77777777" w:rsidR="00793134" w:rsidRPr="00E11804" w:rsidRDefault="00793134" w:rsidP="00743DA5">
      <w:pPr>
        <w:pStyle w:val="Default"/>
        <w:spacing w:after="120"/>
        <w:jc w:val="both"/>
        <w:rPr>
          <w:sz w:val="22"/>
          <w:szCs w:val="22"/>
        </w:rPr>
      </w:pPr>
      <w:r>
        <w:rPr>
          <w:sz w:val="22"/>
        </w:rPr>
        <w:t>Der Teilnehmer ist darüber informiert und akzeptiert, dass die in das Anmeldeformular eingegebenen Informationen als Nachweis seiner Identität gelten, und verpflichtet sich, dies jederzeit nachweisen zu können. In diesem Zusammenhang behält sich der Veranstalter das Recht vor, alle notwendigen Belege einzufordern, um nachzuweisen, dass der Teilnehmer die von den Teilnahmebedingungen auferlegten Voraussetzungen für die Teilnahme</w:t>
      </w:r>
      <w:r w:rsidR="00EA1010">
        <w:rPr>
          <w:sz w:val="22"/>
        </w:rPr>
        <w:t xml:space="preserve"> </w:t>
      </w:r>
      <w:r>
        <w:rPr>
          <w:sz w:val="22"/>
        </w:rPr>
        <w:t>erfüllt. Jede Weigerung eines Teilnehmers, die geforderten Nachweise innerhalb von 8 (acht) Kalendertagen nach der Aufforderung vorzulegen, wird als Verzicht auf seine Teilnahme und ggf. auf den erhaltenen Preis angesehen, ohne dass er aus diesem Grund dem Veranstalter einen Vorwurf machen kann.</w:t>
      </w:r>
    </w:p>
    <w:p w14:paraId="4D828989" w14:textId="77777777" w:rsidR="002346FC" w:rsidRPr="00E11804" w:rsidRDefault="002346FC" w:rsidP="00743DA5">
      <w:pPr>
        <w:pStyle w:val="Sansinterligne"/>
        <w:spacing w:after="160"/>
        <w:jc w:val="both"/>
        <w:rPr>
          <w:rFonts w:ascii="Arial" w:hAnsi="Arial" w:cs="Arial"/>
        </w:rPr>
      </w:pPr>
      <w:r>
        <w:rPr>
          <w:rFonts w:ascii="Arial" w:hAnsi="Arial"/>
        </w:rPr>
        <w:t xml:space="preserve">Nicht </w:t>
      </w:r>
      <w:r w:rsidR="00EA1010">
        <w:rPr>
          <w:rFonts w:ascii="Arial" w:hAnsi="Arial"/>
        </w:rPr>
        <w:t>ordnungsgemäße Einsendungen (d.</w:t>
      </w:r>
      <w:r>
        <w:rPr>
          <w:rFonts w:ascii="Arial" w:hAnsi="Arial"/>
        </w:rPr>
        <w:t>h. mit ungenauen und/oder unvollständigen Kontaktdaten) werden nicht berücksichtigt. Jede Nichtkonformität führt automatisch zur Nichtigkeit der Teilnahme.</w:t>
      </w:r>
    </w:p>
    <w:p w14:paraId="23E3324D" w14:textId="77777777" w:rsidR="00D13F77" w:rsidRPr="00E11804" w:rsidRDefault="00D13F77" w:rsidP="00743DA5">
      <w:pPr>
        <w:pStyle w:val="Sansinterligne"/>
        <w:spacing w:after="120"/>
        <w:jc w:val="both"/>
        <w:rPr>
          <w:rFonts w:ascii="Arial" w:eastAsiaTheme="minorHAnsi" w:hAnsi="Arial" w:cs="Arial"/>
          <w:color w:val="000000"/>
        </w:rPr>
      </w:pPr>
      <w:r>
        <w:rPr>
          <w:rFonts w:ascii="Arial" w:hAnsi="Arial"/>
          <w:color w:val="000000"/>
        </w:rPr>
        <w:t>Der Veranstalter übernimmt keinerlei Verantwortung für den Fall, dass sich die vom Teilnehmer angegebenen Kontaktdaten als falsch oder unrichtig erweisen.</w:t>
      </w:r>
    </w:p>
    <w:p w14:paraId="5E0D6C2B" w14:textId="77777777" w:rsidR="00A00C57" w:rsidRPr="00E11804" w:rsidRDefault="00872472" w:rsidP="00743DA5">
      <w:pPr>
        <w:pStyle w:val="Default"/>
        <w:spacing w:after="120"/>
        <w:jc w:val="both"/>
        <w:rPr>
          <w:sz w:val="22"/>
          <w:szCs w:val="22"/>
        </w:rPr>
      </w:pPr>
      <w:r>
        <w:rPr>
          <w:sz w:val="22"/>
        </w:rPr>
        <w:lastRenderedPageBreak/>
        <w:t>Jeder Teilnehmer, der die in diesem Artikel und allgemein die in den Teilnahmebedingungen festgelegten Bedingungen nicht einhält, wird sofort und von Rechts wegen von der Teilnahme an der Aktion ausgeschlossen</w:t>
      </w:r>
    </w:p>
    <w:p w14:paraId="43FB904D" w14:textId="77777777" w:rsidR="007D0E9B" w:rsidRPr="00E11804" w:rsidRDefault="007D0E9B" w:rsidP="00743DA5">
      <w:pPr>
        <w:keepNext/>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5: Ziehung des Gewinners </w:t>
      </w:r>
    </w:p>
    <w:p w14:paraId="24DBBC48" w14:textId="77777777" w:rsidR="00793134" w:rsidRPr="00E11804" w:rsidRDefault="00793134" w:rsidP="00743DA5">
      <w:pPr>
        <w:autoSpaceDE w:val="0"/>
        <w:autoSpaceDN w:val="0"/>
        <w:adjustRightInd w:val="0"/>
        <w:spacing w:before="240" w:after="120" w:line="240" w:lineRule="auto"/>
        <w:jc w:val="both"/>
        <w:rPr>
          <w:rFonts w:ascii="Arial" w:hAnsi="Arial" w:cs="Arial"/>
          <w:color w:val="000000"/>
        </w:rPr>
      </w:pPr>
      <w:bookmarkStart w:id="2" w:name="_Hlk118473909"/>
      <w:r>
        <w:rPr>
          <w:rFonts w:ascii="Arial" w:hAnsi="Arial"/>
          <w:color w:val="000000"/>
        </w:rPr>
        <w:t xml:space="preserve">Am Ende der Aktion werden drei (3) Personen unter allen Teilnehmern, die rechtsgültig an der Aktion teilgenommen </w:t>
      </w:r>
      <w:r w:rsidR="00EA1010">
        <w:rPr>
          <w:rFonts w:ascii="Arial" w:hAnsi="Arial"/>
          <w:color w:val="000000"/>
        </w:rPr>
        <w:t>haben, ausgelost (im Folgenden „</w:t>
      </w:r>
      <w:r>
        <w:rPr>
          <w:rFonts w:ascii="Arial" w:hAnsi="Arial"/>
          <w:color w:val="000000"/>
        </w:rPr>
        <w:t>Gewinner").</w:t>
      </w:r>
    </w:p>
    <w:p w14:paraId="1CD2D59F" w14:textId="77777777" w:rsidR="001105B9" w:rsidRPr="00E11804" w:rsidRDefault="00793134" w:rsidP="00743DA5">
      <w:pPr>
        <w:autoSpaceDE w:val="0"/>
        <w:autoSpaceDN w:val="0"/>
        <w:adjustRightInd w:val="0"/>
        <w:spacing w:before="240" w:after="120" w:line="240" w:lineRule="auto"/>
        <w:jc w:val="both"/>
        <w:rPr>
          <w:rFonts w:ascii="Arial" w:hAnsi="Arial" w:cs="Arial"/>
          <w:color w:val="000000"/>
        </w:rPr>
      </w:pPr>
      <w:r>
        <w:rPr>
          <w:rFonts w:ascii="Arial" w:hAnsi="Arial"/>
          <w:color w:val="000000"/>
        </w:rPr>
        <w:t xml:space="preserve">Die Auslosung wird spätestens am 29. November 2022 von und unter der Aufsicht der Kanzlei SELARL ACTAY, Commissaire de Justice - 5 cité de Phalsbourg, 75011 PARIS durchgeführt. </w:t>
      </w:r>
    </w:p>
    <w:bookmarkEnd w:id="2"/>
    <w:p w14:paraId="5F5A08D4"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6 : Beschreibung und Erhalt der Preise </w:t>
      </w:r>
    </w:p>
    <w:p w14:paraId="1C11A594" w14:textId="77777777" w:rsidR="00793134" w:rsidRPr="00E11804" w:rsidRDefault="00A74200" w:rsidP="00743DA5">
      <w:pPr>
        <w:spacing w:line="240" w:lineRule="auto"/>
        <w:jc w:val="both"/>
        <w:rPr>
          <w:rFonts w:ascii="Arial" w:hAnsi="Arial" w:cs="Arial"/>
        </w:rPr>
      </w:pPr>
      <w:r>
        <w:rPr>
          <w:rFonts w:ascii="Arial" w:hAnsi="Arial"/>
        </w:rPr>
        <w:t>Die Gewinner erhalten einen C-MONETIQUETTE-Gutschein, einen BERGAMOTTE-Gutschein und eine PETIT BATEAU-Geschenkkarte (im Folgenden zusamm</w:t>
      </w:r>
      <w:r w:rsidR="00EA1010">
        <w:rPr>
          <w:rFonts w:ascii="Arial" w:hAnsi="Arial"/>
        </w:rPr>
        <w:t>en als „</w:t>
      </w:r>
      <w:r>
        <w:rPr>
          <w:rFonts w:ascii="Arial" w:hAnsi="Arial"/>
        </w:rPr>
        <w:t xml:space="preserve">Preis" bezeichnet) in einem Gesamtwert von </w:t>
      </w:r>
      <w:r>
        <w:rPr>
          <w:rFonts w:ascii="Arial" w:hAnsi="Arial"/>
          <w:b/>
        </w:rPr>
        <w:t>sechshundert (600) € inkl. MwSt.</w:t>
      </w:r>
      <w:r>
        <w:rPr>
          <w:rFonts w:ascii="Arial" w:hAnsi="Arial"/>
        </w:rPr>
        <w:t>, der sich wie folgt zusammensetzt:</w:t>
      </w:r>
    </w:p>
    <w:p w14:paraId="6C09DC34" w14:textId="77777777" w:rsidR="00793134" w:rsidRPr="00E11804" w:rsidRDefault="00793134" w:rsidP="00743DA5">
      <w:pPr>
        <w:pStyle w:val="Paragraphedeliste"/>
        <w:numPr>
          <w:ilvl w:val="0"/>
          <w:numId w:val="10"/>
        </w:numPr>
        <w:spacing w:after="120" w:line="240" w:lineRule="auto"/>
        <w:contextualSpacing w:val="0"/>
        <w:jc w:val="both"/>
        <w:rPr>
          <w:rStyle w:val="Lienhypertexte"/>
          <w:rFonts w:ascii="Arial" w:hAnsi="Arial" w:cs="Arial"/>
          <w:color w:val="auto"/>
          <w:u w:val="none"/>
        </w:rPr>
      </w:pPr>
      <w:r>
        <w:rPr>
          <w:rFonts w:ascii="Arial" w:hAnsi="Arial"/>
        </w:rPr>
        <w:t xml:space="preserve">Eine PETIT BATEAU-Geschenkkarte (physische Geschenkkarte) im Wert von zweihundert Euro (200 €), die ab ihrer Ausstellung durch PETIT BATEAU zwölf (12) Monate lang gültig ist (das Datum der Gültigkeitsdauer kann jederzeit in der PETIT BATEAU-Boutique eingesehen werden). Die Geschenkkarte ist ausschließlich in Frankreich in den PETIT BATEAU-Boutiquen und -Fabrikverkäufen, den teilnehmenden PETIT BATEAU-Partnerboutiquen und dem PETIT BATEAU-Partnerfabrikverkauf in Roanne gültig (außer Corners, Konzessionen und der Website www.petit-bateau.fr). Die PETIT BATEAU-Geschenkkarte kann weder vom Veranstalter, noch von C-MONETIQUETTE und BERGAMOTTE zurückgenommen oder umgetauscht werden, noch Gegenstand einer finanziellen Gegenleistung oder eines finanziellen Äquivalents sein. Dementsprechend wird auf Beschwerden oder Einwände jeglicher Art nicht reagiert. Die vollständigen Nutzungsbedingungen für die Geschenkkarte sind auf der Rückseite der Karte aufgeführt und können hier eingesehen werden : </w:t>
      </w:r>
      <w:hyperlink r:id="rId12" w:history="1">
        <w:r>
          <w:rPr>
            <w:rStyle w:val="Lienhypertexte"/>
            <w:rFonts w:ascii="Arial" w:hAnsi="Arial"/>
          </w:rPr>
          <w:t>www.petit-bateau.fr/carte-cadeau/</w:t>
        </w:r>
      </w:hyperlink>
    </w:p>
    <w:p w14:paraId="5151B4FF" w14:textId="77777777" w:rsidR="00CC33BA" w:rsidRPr="00E11804" w:rsidRDefault="00CC33BA" w:rsidP="00CC33BA">
      <w:pPr>
        <w:spacing w:after="120" w:line="240" w:lineRule="auto"/>
        <w:jc w:val="both"/>
        <w:rPr>
          <w:rStyle w:val="Lienhypertexte"/>
          <w:rFonts w:ascii="Arial" w:hAnsi="Arial" w:cs="Arial"/>
          <w:color w:val="auto"/>
          <w:u w:val="none"/>
        </w:rPr>
      </w:pPr>
    </w:p>
    <w:p w14:paraId="46996916" w14:textId="77777777" w:rsidR="00CC33BA" w:rsidRPr="00E11804" w:rsidRDefault="00793134" w:rsidP="00CC33BA">
      <w:pPr>
        <w:spacing w:line="240" w:lineRule="auto"/>
        <w:jc w:val="both"/>
        <w:rPr>
          <w:rFonts w:ascii="Arial" w:eastAsia="Times New Roman" w:hAnsi="Arial" w:cs="Arial"/>
          <w:b/>
          <w:u w:val="single"/>
        </w:rPr>
      </w:pPr>
      <w:r>
        <w:rPr>
          <w:rFonts w:ascii="Arial" w:hAnsi="Arial"/>
          <w:b/>
          <w:u w:val="single"/>
        </w:rPr>
        <w:t>UND</w:t>
      </w:r>
    </w:p>
    <w:p w14:paraId="066151A7" w14:textId="77777777" w:rsidR="00CC33BA" w:rsidRPr="00E11804" w:rsidRDefault="00477BB0" w:rsidP="00CC33BA">
      <w:pPr>
        <w:pStyle w:val="Paragraphedeliste"/>
        <w:numPr>
          <w:ilvl w:val="0"/>
          <w:numId w:val="10"/>
        </w:numPr>
        <w:spacing w:line="240" w:lineRule="auto"/>
        <w:jc w:val="both"/>
        <w:rPr>
          <w:rFonts w:ascii="Arial" w:eastAsia="Times New Roman" w:hAnsi="Arial" w:cs="Arial"/>
          <w:b/>
          <w:u w:val="single"/>
        </w:rPr>
      </w:pPr>
      <w:r>
        <w:rPr>
          <w:rFonts w:ascii="Arial" w:hAnsi="Arial"/>
        </w:rPr>
        <w:t xml:space="preserve">Ein C-MONETIQUETTE-Gutschein im Couponcode-Format im Wert von zweihundert (200) Euro, der eine Gültigkeit von zwei (2) Monaten ab Ausstellungsdatum hat. Der Code kann ausschließlich auf der gesamten Website verwendet werden: </w:t>
      </w:r>
      <w:r>
        <w:rPr>
          <w:rFonts w:ascii="Arial" w:hAnsi="Arial"/>
          <w:color w:val="444444"/>
          <w:shd w:val="clear" w:color="auto" w:fill="FFFFFF"/>
        </w:rPr>
        <w:t>www.esistmeins.de</w:t>
      </w:r>
      <w:r w:rsidR="00EA1010">
        <w:rPr>
          <w:rFonts w:ascii="Arial" w:hAnsi="Arial"/>
          <w:color w:val="444444"/>
          <w:shd w:val="clear" w:color="auto" w:fill="FFFFFF"/>
        </w:rPr>
        <w:t>.</w:t>
      </w:r>
      <w:r>
        <w:rPr>
          <w:rFonts w:ascii="Arial" w:hAnsi="Arial"/>
        </w:rPr>
        <w:t xml:space="preserve"> Um in den Genuss dieses Codes zu kommen, muss e</w:t>
      </w:r>
      <w:r w:rsidR="00EA1010">
        <w:rPr>
          <w:rFonts w:ascii="Arial" w:hAnsi="Arial"/>
        </w:rPr>
        <w:t>r bei der Zahlung in das Feld „</w:t>
      </w:r>
      <w:r w:rsidR="00EA1010">
        <w:rPr>
          <w:rFonts w:ascii="Arial" w:hAnsi="Arial"/>
          <w:color w:val="444444"/>
          <w:shd w:val="clear" w:color="auto" w:fill="FFFFFF"/>
        </w:rPr>
        <w:t xml:space="preserve">Geben Sie einen Code </w:t>
      </w:r>
      <w:r>
        <w:rPr>
          <w:rFonts w:ascii="Arial" w:hAnsi="Arial"/>
        </w:rPr>
        <w:t>ein</w:t>
      </w:r>
      <w:r w:rsidR="00EA1010">
        <w:rPr>
          <w:rFonts w:ascii="Arial" w:hAnsi="Arial"/>
        </w:rPr>
        <w:t>“ eingetragen werden.</w:t>
      </w:r>
      <w:r>
        <w:rPr>
          <w:rFonts w:ascii="Arial" w:hAnsi="Arial"/>
        </w:rPr>
        <w:t xml:space="preserve"> Die Versandkosten sind von diesem Angebot ausgeschlossen. </w:t>
      </w:r>
    </w:p>
    <w:p w14:paraId="5E863348" w14:textId="77777777" w:rsidR="00CC33BA" w:rsidRPr="00E11804" w:rsidRDefault="00CC33BA" w:rsidP="00CC33BA">
      <w:pPr>
        <w:jc w:val="both"/>
        <w:rPr>
          <w:rFonts w:ascii="Arial" w:eastAsia="Times New Roman" w:hAnsi="Arial" w:cs="Arial"/>
          <w:lang w:eastAsia="fr-FR"/>
        </w:rPr>
      </w:pPr>
    </w:p>
    <w:p w14:paraId="5D6A3329" w14:textId="77777777" w:rsidR="00CC33BA" w:rsidRPr="00E11804" w:rsidRDefault="00CC33BA" w:rsidP="00CC33BA">
      <w:pPr>
        <w:spacing w:line="240" w:lineRule="auto"/>
        <w:jc w:val="both"/>
        <w:rPr>
          <w:rFonts w:ascii="Arial" w:eastAsia="Times New Roman" w:hAnsi="Arial" w:cs="Arial"/>
          <w:b/>
          <w:u w:val="single"/>
        </w:rPr>
      </w:pPr>
      <w:r>
        <w:rPr>
          <w:rFonts w:ascii="Arial" w:hAnsi="Arial"/>
          <w:b/>
          <w:u w:val="single"/>
        </w:rPr>
        <w:t>UND</w:t>
      </w:r>
    </w:p>
    <w:p w14:paraId="4E399C36" w14:textId="77777777" w:rsidR="00CC33BA" w:rsidRPr="00E11804" w:rsidRDefault="00CC33BA" w:rsidP="00CC33BA">
      <w:pPr>
        <w:pStyle w:val="Paragraphedeliste"/>
        <w:numPr>
          <w:ilvl w:val="0"/>
          <w:numId w:val="10"/>
        </w:numPr>
        <w:shd w:val="clear" w:color="auto" w:fill="FFFFFF"/>
        <w:spacing w:after="0" w:line="240" w:lineRule="auto"/>
        <w:rPr>
          <w:rFonts w:ascii="Arial" w:eastAsia="Times New Roman" w:hAnsi="Arial" w:cs="Arial"/>
        </w:rPr>
      </w:pPr>
      <w:r>
        <w:rPr>
          <w:rFonts w:ascii="Arial" w:hAnsi="Arial"/>
        </w:rPr>
        <w:t xml:space="preserve">Ein Bergamotte-Gutschein im Couponcode-Format im Wert von zweihundert (200) Euro, der eine Gültigkeit von zwei (2) Monaten ab dem Ausstellungsdatum hat. Der Code kann ausschließlich für Abonnements und auf folgender Webseite verwendet werden: </w:t>
      </w:r>
      <w:hyperlink r:id="rId13" w:history="1">
        <w:r>
          <w:rPr>
            <w:rStyle w:val="Lienhypertexte"/>
            <w:rFonts w:ascii="Arial" w:hAnsi="Arial"/>
            <w:color w:val="auto"/>
          </w:rPr>
          <w:t>https://www.bergamotte.de/</w:t>
        </w:r>
      </w:hyperlink>
      <w:r>
        <w:rPr>
          <w:rFonts w:ascii="Arial" w:hAnsi="Arial"/>
        </w:rPr>
        <w:t>. Um in den Genuss dieses Angebots zu</w:t>
      </w:r>
      <w:r w:rsidR="00EA1010">
        <w:rPr>
          <w:rFonts w:ascii="Arial" w:hAnsi="Arial"/>
        </w:rPr>
        <w:t xml:space="preserve"> k</w:t>
      </w:r>
      <w:r>
        <w:rPr>
          <w:rFonts w:ascii="Arial" w:hAnsi="Arial"/>
        </w:rPr>
        <w:t>ommen, muss de</w:t>
      </w:r>
      <w:r w:rsidR="00EA1010">
        <w:rPr>
          <w:rFonts w:ascii="Arial" w:hAnsi="Arial"/>
        </w:rPr>
        <w:t>r Code bei der Zahlung im Feld „</w:t>
      </w:r>
      <w:r>
        <w:rPr>
          <w:rFonts w:ascii="Arial" w:hAnsi="Arial"/>
        </w:rPr>
        <w:t xml:space="preserve">Ich habe einen Gutscheincode" </w:t>
      </w:r>
      <w:r w:rsidR="00EA1010">
        <w:rPr>
          <w:rFonts w:ascii="Arial" w:hAnsi="Arial"/>
        </w:rPr>
        <w:t>an</w:t>
      </w:r>
      <w:r>
        <w:rPr>
          <w:rFonts w:ascii="Arial" w:hAnsi="Arial"/>
        </w:rPr>
        <w:t>gegeben werden. Die Versandkosten sind von diesem Angebot ausgeschlossen.</w:t>
      </w:r>
    </w:p>
    <w:p w14:paraId="132AA82D" w14:textId="77777777" w:rsidR="00267FDE" w:rsidRPr="00E11804" w:rsidRDefault="00267FDE" w:rsidP="00743DA5">
      <w:pPr>
        <w:spacing w:after="120" w:line="240" w:lineRule="auto"/>
        <w:jc w:val="both"/>
        <w:rPr>
          <w:rFonts w:ascii="Arial" w:hAnsi="Arial" w:cs="Arial"/>
        </w:rPr>
      </w:pPr>
    </w:p>
    <w:p w14:paraId="668270AE" w14:textId="77777777" w:rsidR="00534893" w:rsidRPr="00E11804" w:rsidRDefault="00534893" w:rsidP="00743DA5">
      <w:pPr>
        <w:pStyle w:val="Default"/>
        <w:spacing w:after="120"/>
        <w:jc w:val="both"/>
        <w:rPr>
          <w:sz w:val="22"/>
          <w:szCs w:val="22"/>
        </w:rPr>
      </w:pPr>
      <w:r>
        <w:rPr>
          <w:sz w:val="22"/>
        </w:rPr>
        <w:t xml:space="preserve">Der Wert der Preise wird zum Zeitpunkt der Abfassung der Teilnahmebedingungen festgelegt und kann von keinem Gewinner bezüglich ihrer Bewertung beim Veranstalter angefochten werden. </w:t>
      </w:r>
    </w:p>
    <w:p w14:paraId="3529B51A" w14:textId="77777777" w:rsidR="00534893" w:rsidRPr="00E11804" w:rsidRDefault="00534893" w:rsidP="00743DA5">
      <w:pPr>
        <w:pStyle w:val="Default"/>
        <w:spacing w:after="120"/>
        <w:jc w:val="both"/>
        <w:rPr>
          <w:sz w:val="22"/>
          <w:szCs w:val="22"/>
        </w:rPr>
      </w:pPr>
      <w:r>
        <w:rPr>
          <w:sz w:val="22"/>
        </w:rPr>
        <w:t xml:space="preserve">Die </w:t>
      </w:r>
      <w:r w:rsidR="00F95AC1">
        <w:rPr>
          <w:sz w:val="22"/>
        </w:rPr>
        <w:t>Verleihung</w:t>
      </w:r>
      <w:r>
        <w:rPr>
          <w:sz w:val="22"/>
        </w:rPr>
        <w:t xml:space="preserve"> des Preises ist streng namentlich, er </w:t>
      </w:r>
      <w:r w:rsidR="00F95AC1">
        <w:rPr>
          <w:sz w:val="22"/>
        </w:rPr>
        <w:t xml:space="preserve">ist </w:t>
      </w:r>
      <w:r>
        <w:rPr>
          <w:sz w:val="22"/>
        </w:rPr>
        <w:t>nicht übertragbar und die Übertragung seiner Nutzung auf eine dritte Person ist ausgeschlossen.</w:t>
      </w:r>
    </w:p>
    <w:p w14:paraId="1C1583E2" w14:textId="77777777" w:rsidR="00534893" w:rsidRPr="00E11804" w:rsidRDefault="00DF26E9" w:rsidP="00743DA5">
      <w:pPr>
        <w:pStyle w:val="Default"/>
        <w:spacing w:after="120"/>
        <w:jc w:val="both"/>
        <w:rPr>
          <w:sz w:val="22"/>
          <w:szCs w:val="22"/>
        </w:rPr>
      </w:pPr>
      <w:r>
        <w:rPr>
          <w:sz w:val="22"/>
        </w:rPr>
        <w:t xml:space="preserve">Der Preis kann weder zurückgenommen noch umgetauscht werden und kann auch nicht Gegenstand einer finanziellen Gegenleistung oder eines finanziellen Äquivalents durch </w:t>
      </w:r>
      <w:r w:rsidR="00F95AC1">
        <w:rPr>
          <w:sz w:val="22"/>
        </w:rPr>
        <w:t>den Veranstalter</w:t>
      </w:r>
      <w:r>
        <w:rPr>
          <w:sz w:val="22"/>
        </w:rPr>
        <w:t xml:space="preserve"> oder durch C-MONETIQUETTE oder BERGAMOTTE sein. Dementsprechend wird auf Beschwerden oder Einwände jeglicher Art nicht reagiert.</w:t>
      </w:r>
    </w:p>
    <w:p w14:paraId="00713BFD" w14:textId="77777777" w:rsidR="00534893" w:rsidRPr="00E11804" w:rsidRDefault="00534893" w:rsidP="00743DA5">
      <w:pPr>
        <w:pStyle w:val="Default"/>
        <w:spacing w:after="120"/>
        <w:jc w:val="both"/>
        <w:rPr>
          <w:sz w:val="22"/>
          <w:szCs w:val="22"/>
        </w:rPr>
      </w:pPr>
      <w:r>
        <w:rPr>
          <w:sz w:val="22"/>
        </w:rPr>
        <w:t xml:space="preserve">Der Veranstalter behält sich das Recht vor, jederzeit und ohne Vorankündigung alle oder einen Teil der Elemente, aus denen sich der Preis zusammensetzt, zu ersetzen oder zu ändern. Jede Änderung wird, soweit möglich, den Teilnehmern mitgeteilt. </w:t>
      </w:r>
    </w:p>
    <w:p w14:paraId="131705F2" w14:textId="77777777" w:rsidR="00E71AD2" w:rsidRPr="00E11804" w:rsidRDefault="00534893" w:rsidP="00743DA5">
      <w:pPr>
        <w:pStyle w:val="Default"/>
        <w:spacing w:after="120"/>
        <w:jc w:val="both"/>
        <w:rPr>
          <w:sz w:val="22"/>
          <w:szCs w:val="22"/>
        </w:rPr>
      </w:pPr>
      <w:r>
        <w:rPr>
          <w:sz w:val="22"/>
        </w:rPr>
        <w:t>Sollte der Preis aus Gründen, die außerhalb der Kontrolle des Veranstalters oder von C-MONETIQUETTE oder BERGAMOTTE</w:t>
      </w:r>
      <w:r w:rsidR="00D0558B">
        <w:rPr>
          <w:sz w:val="22"/>
        </w:rPr>
        <w:t xml:space="preserve"> </w:t>
      </w:r>
      <w:r>
        <w:rPr>
          <w:sz w:val="22"/>
        </w:rPr>
        <w:t xml:space="preserve">liegen, nicht mehr verfügbar sein, verpflichtet sich der Veranstalter, den Preis durch einen Preis von gleichem Wert zu ersetzen. </w:t>
      </w:r>
    </w:p>
    <w:p w14:paraId="754BCEC2" w14:textId="77777777" w:rsidR="00C879C6" w:rsidRPr="00E11804" w:rsidRDefault="00E71AD2" w:rsidP="00743DA5">
      <w:pPr>
        <w:pStyle w:val="Default"/>
        <w:spacing w:after="160"/>
        <w:jc w:val="both"/>
        <w:rPr>
          <w:sz w:val="22"/>
          <w:szCs w:val="22"/>
        </w:rPr>
      </w:pPr>
      <w:r>
        <w:rPr>
          <w:sz w:val="22"/>
        </w:rPr>
        <w:t>Der Veranstalter sowie C-MONETIQUETTE ET BERGAMOTTE werden die Gewinner jeweils unabhängig voneinander per E-Mail spätestens fünfzehn (15) Tage nach Durchführung der Verlosung gemäß Artikel 5 oben kontaktieren. In dieser E-Mail wird die Art und Weise der Übergabe des Preises angegeben, die jeder Gewinner befolgen muss, um den Preis zu erhalten.</w:t>
      </w:r>
    </w:p>
    <w:p w14:paraId="7847D681" w14:textId="77777777" w:rsidR="00C879C6" w:rsidRPr="00E11804" w:rsidRDefault="00C879C6" w:rsidP="00743DA5">
      <w:pPr>
        <w:pStyle w:val="Default"/>
        <w:spacing w:after="160"/>
        <w:jc w:val="both"/>
        <w:rPr>
          <w:sz w:val="22"/>
          <w:szCs w:val="22"/>
        </w:rPr>
      </w:pPr>
      <w:r>
        <w:rPr>
          <w:sz w:val="22"/>
        </w:rPr>
        <w:t>Es liegt in der alleinigen Verantwortung des Gewinners, eine gültige E-Mail-Adresse angegeben zu haben und regelmäßig den Inhalt seines Posteingangs zu überprüfen (einschließlich der Bereiche SPAM, PROMOTIONS oder SOZIALE NETZWERKE oder anderer Bereiche, die vom E-Mail-Anbieter des Gewinners angeboten werden), um die Aufforderungen des Veranstalters, von C-MONETIQUETTE und von BERGAMOTTE</w:t>
      </w:r>
      <w:r w:rsidR="00F95AC1">
        <w:rPr>
          <w:sz w:val="22"/>
        </w:rPr>
        <w:t xml:space="preserve"> </w:t>
      </w:r>
      <w:r>
        <w:rPr>
          <w:sz w:val="22"/>
        </w:rPr>
        <w:t>zur Kenntnis zu nehmen und rechtzeitig darauf zu reagieren. In keinem Fall kann PETIT BATEAU (oder C-MONETIQUETTE noch BERGAMOTTE) haftbar gemacht werden, wenn die Gewinner eine ihrer E-Mails nicht rechtzeitig zur Kenntnis genommen haben.</w:t>
      </w:r>
    </w:p>
    <w:p w14:paraId="76FD1C5B" w14:textId="77777777" w:rsidR="00C879C6" w:rsidRPr="00E11804" w:rsidRDefault="00C879C6" w:rsidP="00743DA5">
      <w:pPr>
        <w:pStyle w:val="Default"/>
        <w:spacing w:after="160"/>
        <w:jc w:val="both"/>
        <w:rPr>
          <w:sz w:val="22"/>
          <w:szCs w:val="22"/>
        </w:rPr>
      </w:pPr>
      <w:r>
        <w:rPr>
          <w:sz w:val="22"/>
        </w:rPr>
        <w:t>Sollte ein Gewinner nicht erreichbar sein oder die Anweisungen des Veranstalters oder von C-MONETIQUETTE oder BERGAMOTTE</w:t>
      </w:r>
      <w:r w:rsidR="00F95AC1">
        <w:rPr>
          <w:sz w:val="22"/>
        </w:rPr>
        <w:t xml:space="preserve"> </w:t>
      </w:r>
      <w:r>
        <w:rPr>
          <w:sz w:val="22"/>
        </w:rPr>
        <w:t xml:space="preserve">nicht befolgen, damit ihm sein Gewinn ausgehändigt werden kann, ist der Gewinn endgültig verloren. </w:t>
      </w:r>
    </w:p>
    <w:p w14:paraId="6735B4E2" w14:textId="77777777" w:rsidR="00C879C6" w:rsidRPr="00E11804" w:rsidRDefault="00B239CA" w:rsidP="00743DA5">
      <w:pPr>
        <w:pStyle w:val="Default"/>
        <w:spacing w:after="160"/>
        <w:jc w:val="both"/>
        <w:rPr>
          <w:sz w:val="22"/>
          <w:szCs w:val="22"/>
        </w:rPr>
      </w:pPr>
      <w:r>
        <w:rPr>
          <w:sz w:val="22"/>
        </w:rPr>
        <w:t xml:space="preserve">Der gesamte Preis wird jedem Gewinner per E-Mail </w:t>
      </w:r>
      <w:r w:rsidR="00F95AC1">
        <w:rPr>
          <w:sz w:val="22"/>
        </w:rPr>
        <w:t>übermittelt</w:t>
      </w:r>
      <w:r>
        <w:rPr>
          <w:sz w:val="22"/>
        </w:rPr>
        <w:t>. I</w:t>
      </w:r>
      <w:r w:rsidR="00F95AC1">
        <w:rPr>
          <w:sz w:val="22"/>
        </w:rPr>
        <w:t>m Hinblick darauf</w:t>
      </w:r>
      <w:r>
        <w:rPr>
          <w:sz w:val="22"/>
        </w:rPr>
        <w:t xml:space="preserve"> stimmt jeder Gewinner allen Überprüfungen seiner Identität, seiner E-Mail-Adresse und seines Wohnsitzes zu. Es liegt in diesem Zusammenhang in der alleinigen Verantwortung jedes Gewinners, dem Veranstalter, C-MONETIQUETTE UND BERGAMOTTE alle Informationen zur Verfügung zu stellen, die für die Übergabe des Preises erforderlich sind (insbesondere die genaue Postanschrift/E-Mail-Adresse).</w:t>
      </w:r>
    </w:p>
    <w:p w14:paraId="12693C9D" w14:textId="77777777" w:rsidR="00C879C6" w:rsidRPr="00E11804" w:rsidRDefault="00C879C6" w:rsidP="00743DA5">
      <w:pPr>
        <w:pStyle w:val="Default"/>
        <w:spacing w:after="160"/>
        <w:jc w:val="both"/>
        <w:rPr>
          <w:sz w:val="22"/>
          <w:szCs w:val="22"/>
        </w:rPr>
      </w:pPr>
      <w:r>
        <w:rPr>
          <w:sz w:val="22"/>
        </w:rPr>
        <w:t xml:space="preserve">In keinem Fall können der Veranstalter, C-MONETIQUETTE UND BERGAMOTTE für die </w:t>
      </w:r>
      <w:r w:rsidR="00F95AC1">
        <w:rPr>
          <w:sz w:val="22"/>
        </w:rPr>
        <w:t>Dauer der</w:t>
      </w:r>
      <w:r>
        <w:rPr>
          <w:sz w:val="22"/>
        </w:rPr>
        <w:t xml:space="preserve"> Bereitstellung des Preises verantwortlich gemacht werden, ebenso wenig wie für den Fall, dass die Gewinner ihren Preis aufgrund von Umständen, die außerhalb der Kontrolle des Veranstalters, von C-MONETIQUETTE UND BERGAMOTTE</w:t>
      </w:r>
      <w:r w:rsidR="00D0558B">
        <w:rPr>
          <w:sz w:val="22"/>
        </w:rPr>
        <w:t xml:space="preserve"> </w:t>
      </w:r>
      <w:r>
        <w:rPr>
          <w:sz w:val="22"/>
        </w:rPr>
        <w:t>liegen, nicht in Anspruch nehmen können. Insbesondere können der Veranstalter, C-MONETIQUETTE UND BERGAMOTTE in keinem Fall für den Verlust und/oder die Beschädigung des Preises während des Postversands und/oder der elektronischen Übermittlung desselben haftbar gemacht werden, es sei denn, dieser Verlust oder diese Beschädigung ist auf das direkte Verschulden des Veranstalters oder von C-MONETIQUETTE UND BERGAMOTTE</w:t>
      </w:r>
      <w:r w:rsidR="00D0558B">
        <w:rPr>
          <w:sz w:val="22"/>
        </w:rPr>
        <w:t xml:space="preserve"> </w:t>
      </w:r>
      <w:r>
        <w:rPr>
          <w:sz w:val="22"/>
        </w:rPr>
        <w:t xml:space="preserve">zurückzuführen, und </w:t>
      </w:r>
      <w:r w:rsidR="00F95AC1" w:rsidRPr="00F95AC1">
        <w:rPr>
          <w:sz w:val="22"/>
        </w:rPr>
        <w:t>generell</w:t>
      </w:r>
      <w:r>
        <w:rPr>
          <w:sz w:val="22"/>
        </w:rPr>
        <w:t>, wenn einer der Gewinner seinen Preis nicht erhält.</w:t>
      </w:r>
    </w:p>
    <w:p w14:paraId="6A4705D6" w14:textId="77777777" w:rsidR="00C879C6" w:rsidRPr="00E11804" w:rsidRDefault="00C879C6" w:rsidP="00743DA5">
      <w:pPr>
        <w:pStyle w:val="Default"/>
        <w:spacing w:after="160"/>
        <w:jc w:val="both"/>
        <w:rPr>
          <w:sz w:val="22"/>
          <w:szCs w:val="22"/>
        </w:rPr>
      </w:pPr>
      <w:r>
        <w:rPr>
          <w:sz w:val="22"/>
        </w:rPr>
        <w:t>Ganz allgemein können der Veranstalter und C-MONETIQUETTE ET BERGAMOTTE in keinem Fall für Probleme bei der Übergabe der einzelnen Preise haftbar gemacht werden.</w:t>
      </w:r>
    </w:p>
    <w:p w14:paraId="41B7C26D" w14:textId="77777777" w:rsidR="00C879C6" w:rsidRPr="00E11804" w:rsidRDefault="00C879C6" w:rsidP="00743DA5">
      <w:pPr>
        <w:pStyle w:val="Default"/>
        <w:spacing w:after="160"/>
        <w:jc w:val="both"/>
        <w:rPr>
          <w:sz w:val="22"/>
          <w:szCs w:val="22"/>
        </w:rPr>
      </w:pPr>
      <w:r>
        <w:rPr>
          <w:sz w:val="22"/>
        </w:rPr>
        <w:t>Unbeschadet etwaiger rechtlicher Schritte sind weder der Veranstalter noch C-MONETIQUETTE ODER BERGAMOTTE verpflichtet, einem der Gewinner einen beliebigen Preis zukommen zu lassen, wenn es einem der Gewinner offensichtlich und mit irgendwelchen Mitteln gelungen ist, das Ergebnis der Aktion zu verfälschen oder er sich nicht an die vorliegenden Teilnahmebedingungen gehalten hat.</w:t>
      </w:r>
    </w:p>
    <w:p w14:paraId="41AAA7B7"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7: Werbung und Werbeaktionen zum Gewinner: </w:t>
      </w:r>
    </w:p>
    <w:p w14:paraId="4AF0E255" w14:textId="77777777" w:rsidR="0033004A" w:rsidRPr="00E11804" w:rsidRDefault="0033004A" w:rsidP="00743DA5">
      <w:pPr>
        <w:pStyle w:val="Default"/>
        <w:spacing w:after="120"/>
        <w:jc w:val="both"/>
        <w:rPr>
          <w:sz w:val="22"/>
          <w:szCs w:val="22"/>
        </w:rPr>
      </w:pPr>
      <w:r>
        <w:rPr>
          <w:sz w:val="22"/>
        </w:rPr>
        <w:t>Bei der Kontaktaufnahme mit den Gewinnern können der Veranstalte</w:t>
      </w:r>
      <w:r w:rsidR="00E37294">
        <w:rPr>
          <w:sz w:val="22"/>
        </w:rPr>
        <w:t>r</w:t>
      </w:r>
      <w:r>
        <w:rPr>
          <w:sz w:val="22"/>
        </w:rPr>
        <w:t>, C-MONETIQUETTE UND BERGAMOTTE diese bitten, der Verwendung ihres Namens, Vornamens und Wohnortes bei allen Werbeveranstaltungen im Zusammenhang mit der Aktion</w:t>
      </w:r>
      <w:r w:rsidR="00E37294">
        <w:rPr>
          <w:sz w:val="22"/>
        </w:rPr>
        <w:t xml:space="preserve"> zuzustimmen</w:t>
      </w:r>
      <w:r>
        <w:rPr>
          <w:sz w:val="22"/>
        </w:rPr>
        <w:t>, die vom Veranstalter oder von C-MONETIQUETTE und BERGAMOTTE</w:t>
      </w:r>
      <w:r w:rsidR="00D0558B">
        <w:rPr>
          <w:sz w:val="22"/>
        </w:rPr>
        <w:t xml:space="preserve"> </w:t>
      </w:r>
      <w:r>
        <w:rPr>
          <w:sz w:val="22"/>
        </w:rPr>
        <w:t>durchgeführt werden, und zwar in jedem Land, auf jedem (bestehenden oder zukünftigen) Medium, ohne dass diese Nutzung zu irgendeiner anderen Gegenleistung als der gewonnene Preis führen kann, und dies für einen Zeitraum von maximal einem (1) Jahr.</w:t>
      </w:r>
    </w:p>
    <w:p w14:paraId="1627C254" w14:textId="77777777" w:rsidR="00674B59" w:rsidRPr="00E11804" w:rsidRDefault="0033004A" w:rsidP="00743DA5">
      <w:pPr>
        <w:pStyle w:val="Default"/>
        <w:spacing w:after="120"/>
        <w:jc w:val="both"/>
        <w:rPr>
          <w:sz w:val="22"/>
          <w:szCs w:val="22"/>
        </w:rPr>
      </w:pPr>
      <w:r>
        <w:rPr>
          <w:sz w:val="22"/>
        </w:rPr>
        <w:t>Falls einer der Gewinner nicht mehr möchte, dass diese Informationen verwendet werden, muss er dies mitteilen:</w:t>
      </w:r>
    </w:p>
    <w:p w14:paraId="0E56D621" w14:textId="77777777" w:rsidR="00FC1F27" w:rsidRPr="00E11804" w:rsidRDefault="00FC1F27" w:rsidP="00743DA5">
      <w:pPr>
        <w:pStyle w:val="Default"/>
        <w:spacing w:after="120"/>
        <w:jc w:val="both"/>
        <w:rPr>
          <w:sz w:val="22"/>
          <w:szCs w:val="22"/>
        </w:rPr>
      </w:pPr>
    </w:p>
    <w:p w14:paraId="346159A6" w14:textId="77777777" w:rsidR="00C0792D" w:rsidRPr="00E11804" w:rsidRDefault="00C0792D" w:rsidP="00743DA5">
      <w:pPr>
        <w:pStyle w:val="Default"/>
        <w:spacing w:after="120"/>
        <w:jc w:val="both"/>
        <w:rPr>
          <w:b/>
          <w:bCs/>
          <w:sz w:val="22"/>
          <w:szCs w:val="22"/>
          <w:u w:val="single"/>
        </w:rPr>
      </w:pPr>
      <w:r>
        <w:rPr>
          <w:b/>
          <w:sz w:val="22"/>
          <w:u w:val="single"/>
        </w:rPr>
        <w:t>FÜR PETIT BATEAU:</w:t>
      </w:r>
    </w:p>
    <w:p w14:paraId="15B90ED9" w14:textId="77777777" w:rsidR="00BC14AD" w:rsidRPr="00E11804" w:rsidRDefault="00BC14AD" w:rsidP="00743DA5">
      <w:pPr>
        <w:pStyle w:val="Default"/>
        <w:spacing w:after="120"/>
        <w:jc w:val="both"/>
        <w:rPr>
          <w:sz w:val="22"/>
          <w:szCs w:val="22"/>
          <w:u w:val="single"/>
        </w:rPr>
      </w:pPr>
      <w:r>
        <w:rPr>
          <w:sz w:val="22"/>
          <w:u w:val="single"/>
        </w:rPr>
        <w:t>Per Post an die folgende Adresse</w:t>
      </w:r>
    </w:p>
    <w:p w14:paraId="777B50A1" w14:textId="77777777" w:rsidR="007D0E9B" w:rsidRPr="00D0558B" w:rsidRDefault="007D0E9B" w:rsidP="00743DA5">
      <w:pPr>
        <w:autoSpaceDE w:val="0"/>
        <w:autoSpaceDN w:val="0"/>
        <w:adjustRightInd w:val="0"/>
        <w:spacing w:after="0" w:line="240" w:lineRule="auto"/>
        <w:jc w:val="both"/>
        <w:rPr>
          <w:rFonts w:ascii="Arial" w:hAnsi="Arial" w:cs="Arial"/>
          <w:lang w:val="fr-FR"/>
        </w:rPr>
      </w:pPr>
      <w:r w:rsidRPr="00D0558B">
        <w:rPr>
          <w:rFonts w:ascii="Arial" w:hAnsi="Arial"/>
          <w:lang w:val="fr-FR"/>
        </w:rPr>
        <w:t>Petit Bateau – Service Communication</w:t>
      </w:r>
    </w:p>
    <w:p w14:paraId="50D11A5C" w14:textId="77777777" w:rsidR="007D0E9B" w:rsidRPr="00D0558B" w:rsidRDefault="007D0E9B" w:rsidP="00743DA5">
      <w:pPr>
        <w:autoSpaceDE w:val="0"/>
        <w:autoSpaceDN w:val="0"/>
        <w:adjustRightInd w:val="0"/>
        <w:spacing w:after="0" w:line="240" w:lineRule="auto"/>
        <w:jc w:val="both"/>
        <w:rPr>
          <w:rFonts w:ascii="Arial" w:hAnsi="Arial" w:cs="Arial"/>
          <w:lang w:val="fr-FR"/>
        </w:rPr>
      </w:pPr>
      <w:r w:rsidRPr="00D0558B">
        <w:rPr>
          <w:rFonts w:ascii="Arial" w:hAnsi="Arial"/>
          <w:lang w:val="fr-FR"/>
        </w:rPr>
        <w:t>Aktion</w:t>
      </w:r>
      <w:r w:rsidR="0047507F">
        <w:rPr>
          <w:rFonts w:ascii="Arial" w:hAnsi="Arial"/>
          <w:lang w:val="fr-FR"/>
        </w:rPr>
        <w:t xml:space="preserve"> « </w:t>
      </w:r>
      <w:r w:rsidRPr="00D0558B">
        <w:rPr>
          <w:rFonts w:ascii="Arial" w:hAnsi="Arial"/>
          <w:b/>
          <w:color w:val="000000"/>
          <w:lang w:val="fr-FR"/>
        </w:rPr>
        <w:t>GROSSES WEIHNACHTSGEWINNSPIEL</w:t>
      </w:r>
      <w:r w:rsidR="00D0558B">
        <w:rPr>
          <w:rFonts w:ascii="Arial" w:hAnsi="Arial"/>
          <w:b/>
          <w:color w:val="000000"/>
          <w:lang w:val="fr-FR"/>
        </w:rPr>
        <w:t> »</w:t>
      </w:r>
    </w:p>
    <w:p w14:paraId="00ED2E97" w14:textId="77777777" w:rsidR="00932830" w:rsidRPr="00D0558B" w:rsidRDefault="00932830" w:rsidP="00743DA5">
      <w:pPr>
        <w:jc w:val="both"/>
        <w:rPr>
          <w:rFonts w:ascii="Arial" w:eastAsiaTheme="minorEastAsia" w:hAnsi="Arial" w:cs="Arial"/>
          <w:noProof/>
          <w:shd w:val="clear" w:color="auto" w:fill="FFFFFF"/>
          <w:lang w:val="fr-FR"/>
        </w:rPr>
      </w:pPr>
      <w:r w:rsidRPr="00D0558B">
        <w:rPr>
          <w:rFonts w:ascii="Arial" w:hAnsi="Arial"/>
          <w:shd w:val="clear" w:color="auto" w:fill="FFFFFF"/>
          <w:lang w:val="fr-FR"/>
        </w:rPr>
        <w:t>7 Chemin de Bretagne 92130 Issy les Moulineaux - Frankreich</w:t>
      </w:r>
    </w:p>
    <w:p w14:paraId="2621114D" w14:textId="77777777" w:rsidR="000A1A6E" w:rsidRPr="00E11804" w:rsidRDefault="000A1A6E" w:rsidP="00743DA5">
      <w:pPr>
        <w:jc w:val="both"/>
        <w:rPr>
          <w:rFonts w:ascii="Arial" w:eastAsiaTheme="minorEastAsia" w:hAnsi="Arial" w:cs="Arial"/>
          <w:b/>
          <w:bCs/>
          <w:noProof/>
          <w:u w:val="single"/>
          <w:shd w:val="clear" w:color="auto" w:fill="FFFFFF"/>
        </w:rPr>
      </w:pPr>
      <w:r>
        <w:rPr>
          <w:rFonts w:ascii="Arial" w:hAnsi="Arial"/>
          <w:color w:val="000000"/>
          <w:u w:val="single"/>
        </w:rPr>
        <w:t>und/oder per E-Mail an die folgende Adresse</w:t>
      </w:r>
      <w:r>
        <w:rPr>
          <w:rFonts w:ascii="Arial" w:hAnsi="Arial"/>
          <w:color w:val="000000"/>
        </w:rPr>
        <w:t xml:space="preserve"> : </w:t>
      </w:r>
      <w:hyperlink r:id="rId14" w:history="1">
        <w:r>
          <w:rPr>
            <w:rStyle w:val="Lienhypertexte"/>
            <w:rFonts w:ascii="Arial" w:hAnsi="Arial"/>
            <w:shd w:val="clear" w:color="auto" w:fill="FFFFFF"/>
          </w:rPr>
          <w:t>privacy@de.petitbateau.com</w:t>
        </w:r>
      </w:hyperlink>
      <w:r>
        <w:rPr>
          <w:color w:val="444444"/>
          <w:shd w:val="clear" w:color="auto" w:fill="FFFFFF"/>
        </w:rPr>
        <w:t>.</w:t>
      </w:r>
      <w:r>
        <w:rPr>
          <w:rFonts w:ascii="Arial" w:hAnsi="Arial"/>
          <w:color w:val="000000"/>
        </w:rPr>
        <w:t xml:space="preserve"> Weitere Informationen über die Verarbeitung Ihrer personenbezogenen Daten finden Sie unter </w:t>
      </w:r>
      <w:hyperlink r:id="rId15" w:history="1">
        <w:r>
          <w:rPr>
            <w:rStyle w:val="Lienhypertexte"/>
            <w:rFonts w:ascii="Arial" w:hAnsi="Arial"/>
          </w:rPr>
          <w:t>https://www.petit-bateau.de/politique-de-protection-des-donnees-new-home/</w:t>
        </w:r>
      </w:hyperlink>
      <w:r>
        <w:rPr>
          <w:rFonts w:ascii="Arial" w:hAnsi="Arial"/>
        </w:rPr>
        <w:t xml:space="preserve"> </w:t>
      </w:r>
    </w:p>
    <w:p w14:paraId="5DA18486" w14:textId="77777777" w:rsidR="00C7209E" w:rsidRPr="00E11804" w:rsidRDefault="00C7209E" w:rsidP="00743DA5">
      <w:pPr>
        <w:shd w:val="clear" w:color="auto" w:fill="FFFFFF"/>
        <w:spacing w:after="0" w:line="240" w:lineRule="auto"/>
        <w:jc w:val="both"/>
        <w:rPr>
          <w:rFonts w:ascii="Arial" w:eastAsia="Times New Roman" w:hAnsi="Arial" w:cs="Arial"/>
          <w:color w:val="000000"/>
          <w:lang w:eastAsia="fr-FR"/>
        </w:rPr>
      </w:pPr>
    </w:p>
    <w:p w14:paraId="1865EDF3" w14:textId="77777777" w:rsidR="00B239CA" w:rsidRPr="00E11804" w:rsidRDefault="00C0792D" w:rsidP="00674B59">
      <w:pPr>
        <w:shd w:val="clear" w:color="auto" w:fill="FFFFFF"/>
        <w:spacing w:after="0" w:line="240" w:lineRule="auto"/>
        <w:jc w:val="both"/>
        <w:rPr>
          <w:rFonts w:ascii="Arial" w:eastAsiaTheme="minorEastAsia" w:hAnsi="Arial" w:cs="Arial"/>
          <w:b/>
          <w:bCs/>
          <w:noProof/>
          <w:u w:val="single"/>
          <w:shd w:val="clear" w:color="auto" w:fill="FFFFFF"/>
        </w:rPr>
      </w:pPr>
      <w:r>
        <w:rPr>
          <w:rFonts w:ascii="Arial" w:hAnsi="Arial"/>
          <w:b/>
          <w:u w:val="single"/>
          <w:shd w:val="clear" w:color="auto" w:fill="FFFFFF"/>
        </w:rPr>
        <w:t>FÜR C-MONETIQUETTE</w:t>
      </w:r>
    </w:p>
    <w:p w14:paraId="1966363B" w14:textId="77777777" w:rsidR="00B239CA" w:rsidRPr="00E11804" w:rsidRDefault="00B239CA" w:rsidP="00674B59">
      <w:pPr>
        <w:shd w:val="clear" w:color="auto" w:fill="FFFFFF"/>
        <w:spacing w:after="0" w:line="240" w:lineRule="auto"/>
        <w:jc w:val="both"/>
        <w:rPr>
          <w:rFonts w:ascii="Arial" w:eastAsiaTheme="minorEastAsia" w:hAnsi="Arial" w:cs="Arial"/>
          <w:b/>
          <w:bCs/>
          <w:noProof/>
          <w:u w:val="single"/>
          <w:shd w:val="clear" w:color="auto" w:fill="FFFFFF"/>
          <w:lang w:eastAsia="fr-FR"/>
        </w:rPr>
      </w:pPr>
    </w:p>
    <w:p w14:paraId="013B3CB2" w14:textId="77777777" w:rsidR="00A30016" w:rsidRPr="00E11804" w:rsidRDefault="00A30016" w:rsidP="00A30016">
      <w:pPr>
        <w:pStyle w:val="Default"/>
        <w:spacing w:after="120"/>
        <w:jc w:val="both"/>
        <w:rPr>
          <w:sz w:val="22"/>
          <w:szCs w:val="22"/>
          <w:u w:val="single"/>
        </w:rPr>
      </w:pPr>
      <w:r>
        <w:rPr>
          <w:sz w:val="22"/>
          <w:u w:val="single"/>
        </w:rPr>
        <w:t xml:space="preserve">Per </w:t>
      </w:r>
      <w:r w:rsidR="0047507F" w:rsidRPr="0047507F">
        <w:rPr>
          <w:sz w:val="22"/>
          <w:u w:val="single"/>
        </w:rPr>
        <w:t xml:space="preserve">Postsendung </w:t>
      </w:r>
      <w:r>
        <w:rPr>
          <w:sz w:val="22"/>
          <w:u w:val="single"/>
        </w:rPr>
        <w:t>an die folgende Adresse</w:t>
      </w:r>
    </w:p>
    <w:p w14:paraId="5894222C" w14:textId="77777777" w:rsidR="00A30016" w:rsidRPr="00E11804" w:rsidRDefault="00A30016" w:rsidP="00A30016">
      <w:pPr>
        <w:autoSpaceDE w:val="0"/>
        <w:autoSpaceDN w:val="0"/>
        <w:adjustRightInd w:val="0"/>
        <w:spacing w:after="0" w:line="240" w:lineRule="auto"/>
        <w:jc w:val="both"/>
        <w:rPr>
          <w:rFonts w:ascii="Arial" w:hAnsi="Arial" w:cs="Arial"/>
        </w:rPr>
      </w:pPr>
      <w:r>
        <w:rPr>
          <w:rFonts w:ascii="Arial" w:hAnsi="Arial"/>
        </w:rPr>
        <w:t>C-MonEtiquette – Service Communication</w:t>
      </w:r>
    </w:p>
    <w:p w14:paraId="45EFE3F4" w14:textId="77777777" w:rsidR="00A30016" w:rsidRPr="00E11804" w:rsidRDefault="00D0558B" w:rsidP="00A30016">
      <w:pPr>
        <w:autoSpaceDE w:val="0"/>
        <w:autoSpaceDN w:val="0"/>
        <w:adjustRightInd w:val="0"/>
        <w:spacing w:after="0" w:line="240" w:lineRule="auto"/>
        <w:jc w:val="both"/>
        <w:rPr>
          <w:rFonts w:ascii="Arial" w:hAnsi="Arial" w:cs="Arial"/>
        </w:rPr>
      </w:pPr>
      <w:r>
        <w:rPr>
          <w:rFonts w:ascii="Arial" w:hAnsi="Arial"/>
        </w:rPr>
        <w:t>Aktion „</w:t>
      </w:r>
      <w:r w:rsidR="00A30016">
        <w:rPr>
          <w:rFonts w:ascii="Arial" w:hAnsi="Arial"/>
          <w:b/>
          <w:color w:val="000000"/>
        </w:rPr>
        <w:t>GROSSES WEIHNACHTSGEWINNSPIEL</w:t>
      </w:r>
      <w:r>
        <w:rPr>
          <w:rFonts w:ascii="Arial" w:hAnsi="Arial"/>
          <w:b/>
          <w:color w:val="000000"/>
        </w:rPr>
        <w:t>“</w:t>
      </w:r>
    </w:p>
    <w:p w14:paraId="1F08D126" w14:textId="77777777" w:rsidR="00A30016" w:rsidRPr="00E11804" w:rsidRDefault="00A30016" w:rsidP="00A30016">
      <w:pPr>
        <w:jc w:val="both"/>
        <w:rPr>
          <w:rFonts w:ascii="Arial" w:hAnsi="Arial" w:cs="Arial"/>
        </w:rPr>
      </w:pPr>
      <w:r>
        <w:rPr>
          <w:rFonts w:ascii="Arial" w:hAnsi="Arial"/>
        </w:rPr>
        <w:t>13 rue Georges Barrès, 33000 BORDEAUX - Frankreich</w:t>
      </w:r>
    </w:p>
    <w:p w14:paraId="304C598D" w14:textId="77777777" w:rsidR="00A30016" w:rsidRPr="00E11804" w:rsidRDefault="00A30016" w:rsidP="00A30016">
      <w:pPr>
        <w:jc w:val="both"/>
        <w:rPr>
          <w:rFonts w:ascii="Arial" w:eastAsiaTheme="minorEastAsia" w:hAnsi="Arial" w:cs="Arial"/>
          <w:b/>
          <w:bCs/>
          <w:noProof/>
          <w:u w:val="single"/>
          <w:shd w:val="clear" w:color="auto" w:fill="FFFFFF"/>
        </w:rPr>
      </w:pPr>
      <w:r>
        <w:rPr>
          <w:rFonts w:ascii="Arial" w:hAnsi="Arial"/>
          <w:color w:val="000000"/>
          <w:u w:val="single"/>
        </w:rPr>
        <w:t>und/oder per E-Mail an die folgende Adresse</w:t>
      </w:r>
      <w:r>
        <w:rPr>
          <w:rFonts w:ascii="Arial" w:hAnsi="Arial"/>
          <w:color w:val="000000"/>
        </w:rPr>
        <w:t xml:space="preserve"> : </w:t>
      </w:r>
      <w:hyperlink r:id="rId16" w:history="1">
        <w:r>
          <w:rPr>
            <w:rStyle w:val="Lienhypertexte"/>
            <w:rFonts w:ascii="Arial" w:hAnsi="Arial"/>
            <w:shd w:val="clear" w:color="auto" w:fill="FFFFFF"/>
          </w:rPr>
          <w:t>kontakt@esistmeins.de</w:t>
        </w:r>
      </w:hyperlink>
      <w:r>
        <w:rPr>
          <w:rFonts w:ascii="Arial" w:hAnsi="Arial"/>
          <w:color w:val="444444"/>
          <w:shd w:val="clear" w:color="auto" w:fill="FFFFFF"/>
        </w:rPr>
        <w:t xml:space="preserve"> </w:t>
      </w:r>
    </w:p>
    <w:p w14:paraId="7C143948" w14:textId="77777777" w:rsidR="00B239CA" w:rsidRPr="00E11804" w:rsidRDefault="00B239CA" w:rsidP="00674B59">
      <w:pPr>
        <w:shd w:val="clear" w:color="auto" w:fill="FFFFFF"/>
        <w:spacing w:after="0" w:line="240" w:lineRule="auto"/>
        <w:jc w:val="both"/>
        <w:rPr>
          <w:rFonts w:ascii="Arial" w:eastAsiaTheme="minorEastAsia" w:hAnsi="Arial" w:cs="Arial"/>
          <w:b/>
          <w:bCs/>
          <w:noProof/>
          <w:u w:val="single"/>
          <w:shd w:val="clear" w:color="auto" w:fill="FFFFFF"/>
          <w:lang w:eastAsia="fr-FR"/>
        </w:rPr>
      </w:pPr>
    </w:p>
    <w:p w14:paraId="2EE66ECD" w14:textId="77777777" w:rsidR="00B239CA" w:rsidRPr="00E11804" w:rsidRDefault="00B239CA" w:rsidP="00674B59">
      <w:pPr>
        <w:shd w:val="clear" w:color="auto" w:fill="FFFFFF"/>
        <w:spacing w:after="0" w:line="240" w:lineRule="auto"/>
        <w:jc w:val="both"/>
        <w:rPr>
          <w:rFonts w:ascii="Arial" w:eastAsiaTheme="minorEastAsia" w:hAnsi="Arial" w:cs="Arial"/>
          <w:b/>
          <w:bCs/>
          <w:noProof/>
          <w:u w:val="single"/>
          <w:shd w:val="clear" w:color="auto" w:fill="FFFFFF"/>
          <w:lang w:eastAsia="fr-FR"/>
        </w:rPr>
      </w:pPr>
    </w:p>
    <w:p w14:paraId="59357AD3" w14:textId="77777777" w:rsidR="00C0792D" w:rsidRPr="00E11804" w:rsidRDefault="00B239CA" w:rsidP="00674B59">
      <w:pPr>
        <w:shd w:val="clear" w:color="auto" w:fill="FFFFFF"/>
        <w:spacing w:after="0" w:line="240" w:lineRule="auto"/>
        <w:jc w:val="both"/>
        <w:rPr>
          <w:rFonts w:ascii="Arial" w:eastAsiaTheme="minorEastAsia" w:hAnsi="Arial" w:cs="Arial"/>
          <w:b/>
          <w:bCs/>
          <w:noProof/>
          <w:u w:val="single"/>
          <w:shd w:val="clear" w:color="auto" w:fill="FFFFFF"/>
        </w:rPr>
      </w:pPr>
      <w:r>
        <w:rPr>
          <w:rFonts w:ascii="Arial" w:hAnsi="Arial"/>
          <w:b/>
          <w:u w:val="single"/>
          <w:shd w:val="clear" w:color="auto" w:fill="FFFFFF"/>
        </w:rPr>
        <w:t xml:space="preserve">FÜR BERGAMOTTE: </w:t>
      </w:r>
    </w:p>
    <w:p w14:paraId="73B5CE03" w14:textId="77777777" w:rsidR="00FD7849" w:rsidRPr="00E11804" w:rsidRDefault="00241881" w:rsidP="00FD7849">
      <w:pPr>
        <w:spacing w:after="0"/>
        <w:rPr>
          <w:rFonts w:ascii="Arial" w:hAnsi="Arial" w:cs="Arial"/>
        </w:rPr>
      </w:pPr>
      <w:r>
        <w:rPr>
          <w:rFonts w:ascii="Arial" w:hAnsi="Arial"/>
          <w:u w:val="single"/>
        </w:rPr>
        <w:br/>
        <w:t>Per Post</w:t>
      </w:r>
      <w:r w:rsidR="0047507F">
        <w:rPr>
          <w:rFonts w:ascii="Arial" w:hAnsi="Arial"/>
          <w:u w:val="single"/>
        </w:rPr>
        <w:t>sendung</w:t>
      </w:r>
      <w:r>
        <w:rPr>
          <w:rFonts w:ascii="Arial" w:hAnsi="Arial"/>
          <w:u w:val="single"/>
        </w:rPr>
        <w:t xml:space="preserve"> an die folgende Adresse</w:t>
      </w:r>
    </w:p>
    <w:p w14:paraId="20AD2F5F" w14:textId="77777777" w:rsidR="00FD7849" w:rsidRPr="00E11804" w:rsidRDefault="00FD7849" w:rsidP="00FD7849">
      <w:pPr>
        <w:spacing w:after="0"/>
        <w:rPr>
          <w:rFonts w:ascii="Arial" w:hAnsi="Arial" w:cs="Arial"/>
        </w:rPr>
      </w:pPr>
      <w:r>
        <w:rPr>
          <w:rFonts w:ascii="Arial" w:hAnsi="Arial"/>
        </w:rPr>
        <w:t>Bergamotte – Service Communication</w:t>
      </w:r>
    </w:p>
    <w:p w14:paraId="2EFF00BE" w14:textId="77777777" w:rsidR="00FD7849" w:rsidRPr="00E11804" w:rsidRDefault="00D0558B" w:rsidP="00FD7849">
      <w:pPr>
        <w:spacing w:after="0"/>
        <w:rPr>
          <w:rFonts w:ascii="Arial" w:hAnsi="Arial" w:cs="Arial"/>
        </w:rPr>
      </w:pPr>
      <w:r>
        <w:rPr>
          <w:rFonts w:ascii="Arial" w:hAnsi="Arial"/>
        </w:rPr>
        <w:t>Aktion „</w:t>
      </w:r>
      <w:r w:rsidR="00FD7849">
        <w:rPr>
          <w:rFonts w:ascii="Arial" w:hAnsi="Arial"/>
        </w:rPr>
        <w:t>GROSSES WEIHNACHTSGEWINNSPIEL</w:t>
      </w:r>
      <w:r>
        <w:rPr>
          <w:rFonts w:ascii="Arial" w:hAnsi="Arial"/>
        </w:rPr>
        <w:t>“</w:t>
      </w:r>
    </w:p>
    <w:p w14:paraId="07CC3977" w14:textId="77777777" w:rsidR="00FD7849" w:rsidRPr="00D0558B" w:rsidRDefault="00FD7849" w:rsidP="00FD7849">
      <w:pPr>
        <w:spacing w:after="0"/>
        <w:rPr>
          <w:rFonts w:ascii="Arial" w:hAnsi="Arial" w:cs="Arial"/>
          <w:lang w:val="fr-FR"/>
        </w:rPr>
      </w:pPr>
      <w:r w:rsidRPr="00D0558B">
        <w:rPr>
          <w:rFonts w:ascii="Arial" w:hAnsi="Arial"/>
          <w:lang w:val="fr-FR"/>
        </w:rPr>
        <w:t>38 Rue Jacques Ibert, 92300 Levallois-Perret - Frankreich</w:t>
      </w:r>
    </w:p>
    <w:p w14:paraId="40C545CC" w14:textId="77777777" w:rsidR="00FD7849" w:rsidRPr="00D0558B" w:rsidRDefault="00FD7849" w:rsidP="00FD7849">
      <w:pPr>
        <w:spacing w:after="0"/>
        <w:rPr>
          <w:rFonts w:ascii="Arial" w:hAnsi="Arial" w:cs="Arial"/>
          <w:lang w:val="fr-FR"/>
        </w:rPr>
      </w:pPr>
      <w:r w:rsidRPr="00D0558B">
        <w:rPr>
          <w:rFonts w:ascii="Arial" w:hAnsi="Arial"/>
          <w:lang w:val="fr-FR"/>
        </w:rPr>
        <w:t> </w:t>
      </w:r>
    </w:p>
    <w:p w14:paraId="6B138C75" w14:textId="77777777" w:rsidR="000A6BAC" w:rsidRPr="00E11804" w:rsidRDefault="00FD7849" w:rsidP="00FD7849">
      <w:pPr>
        <w:spacing w:after="0"/>
        <w:rPr>
          <w:rFonts w:ascii="Arial" w:hAnsi="Arial" w:cs="Arial"/>
        </w:rPr>
      </w:pPr>
      <w:r>
        <w:rPr>
          <w:rFonts w:ascii="Arial" w:hAnsi="Arial"/>
          <w:u w:val="single"/>
        </w:rPr>
        <w:t>und/oder per E-Mail an die folgende Adresse</w:t>
      </w:r>
      <w:r>
        <w:rPr>
          <w:rFonts w:ascii="Arial" w:hAnsi="Arial"/>
        </w:rPr>
        <w:t>:</w:t>
      </w:r>
      <w:r w:rsidR="00D0558B">
        <w:rPr>
          <w:rFonts w:ascii="Arial" w:hAnsi="Arial"/>
        </w:rPr>
        <w:t xml:space="preserve"> </w:t>
      </w:r>
      <w:hyperlink r:id="rId17" w:history="1">
        <w:r>
          <w:rPr>
            <w:rStyle w:val="Lienhypertexte"/>
            <w:rFonts w:ascii="Arial" w:hAnsi="Arial"/>
            <w:color w:val="103CC0"/>
          </w:rPr>
          <w:t>help@bergamotte.com</w:t>
        </w:r>
      </w:hyperlink>
      <w:r>
        <w:rPr>
          <w:rFonts w:ascii="Arial" w:hAnsi="Arial"/>
        </w:rPr>
        <w:t xml:space="preserve">. </w:t>
      </w:r>
    </w:p>
    <w:p w14:paraId="68004D2D" w14:textId="77777777" w:rsidR="004F122A" w:rsidRPr="00E11804" w:rsidRDefault="004F122A" w:rsidP="00B239CA">
      <w:pPr>
        <w:pStyle w:val="Default"/>
        <w:spacing w:after="120"/>
        <w:jc w:val="both"/>
        <w:rPr>
          <w:rFonts w:eastAsia="Times New Roman"/>
          <w:sz w:val="22"/>
          <w:szCs w:val="22"/>
          <w:lang w:eastAsia="fr-FR"/>
        </w:rPr>
      </w:pPr>
    </w:p>
    <w:p w14:paraId="6E9DAE1B" w14:textId="77777777" w:rsidR="007557EB" w:rsidRPr="00E11804" w:rsidRDefault="007557EB" w:rsidP="007557EB">
      <w:pPr>
        <w:autoSpaceDE w:val="0"/>
        <w:autoSpaceDN w:val="0"/>
        <w:adjustRightInd w:val="0"/>
        <w:spacing w:before="240" w:after="120" w:line="240" w:lineRule="auto"/>
        <w:jc w:val="both"/>
        <w:rPr>
          <w:rFonts w:ascii="Arial" w:hAnsi="Arial" w:cs="Arial"/>
          <w:color w:val="000000"/>
          <w:u w:val="single"/>
        </w:rPr>
      </w:pPr>
      <w:bookmarkStart w:id="3" w:name="_Hlk528746302"/>
      <w:r>
        <w:rPr>
          <w:rFonts w:ascii="Arial" w:hAnsi="Arial"/>
          <w:b/>
          <w:color w:val="000000"/>
          <w:u w:val="single"/>
        </w:rPr>
        <w:t xml:space="preserve">Artikel 8: Schutz personenbezogener Daten </w:t>
      </w:r>
    </w:p>
    <w:p w14:paraId="322D3E31" w14:textId="77777777" w:rsidR="007557EB" w:rsidRPr="00E11804" w:rsidRDefault="007557EB" w:rsidP="007557EB">
      <w:pPr>
        <w:spacing w:after="120" w:line="240" w:lineRule="auto"/>
        <w:jc w:val="both"/>
        <w:rPr>
          <w:rFonts w:ascii="Arial" w:eastAsia="Times New Roman" w:hAnsi="Arial" w:cs="Arial"/>
        </w:rPr>
      </w:pPr>
      <w:r>
        <w:rPr>
          <w:rFonts w:ascii="Arial" w:hAnsi="Arial"/>
        </w:rPr>
        <w:t xml:space="preserve">Die von den Teilnehmern </w:t>
      </w:r>
      <w:r w:rsidR="0047507F">
        <w:rPr>
          <w:rFonts w:ascii="Arial" w:hAnsi="Arial"/>
        </w:rPr>
        <w:t>übermittelten</w:t>
      </w:r>
      <w:r>
        <w:rPr>
          <w:rFonts w:ascii="Arial" w:hAnsi="Arial"/>
        </w:rPr>
        <w:t xml:space="preserve"> personenbezogenen Daten werden im Rahmen der Aktion von PETIT BATEAU</w:t>
      </w:r>
      <w:r>
        <w:rPr>
          <w:rFonts w:ascii="Arial" w:hAnsi="Arial"/>
          <w:color w:val="000000"/>
        </w:rPr>
        <w:t xml:space="preserve"> </w:t>
      </w:r>
      <w:r>
        <w:rPr>
          <w:rFonts w:ascii="Arial" w:hAnsi="Arial"/>
        </w:rPr>
        <w:t>gesammelt und vom Veranstalter und von CMonEtiquette, die für die von ihnen jeweils durchgeführten Verarbeitungen verantwortlich sind, elektronisch verarbeitet, nämlich:</w:t>
      </w:r>
    </w:p>
    <w:p w14:paraId="0CB7A55C" w14:textId="77777777" w:rsidR="007557EB" w:rsidRPr="00E11804" w:rsidRDefault="007557EB" w:rsidP="007557EB">
      <w:pPr>
        <w:pStyle w:val="Paragraphedeliste"/>
        <w:numPr>
          <w:ilvl w:val="0"/>
          <w:numId w:val="30"/>
        </w:numPr>
        <w:spacing w:after="120" w:line="240" w:lineRule="auto"/>
        <w:contextualSpacing w:val="0"/>
        <w:jc w:val="both"/>
        <w:rPr>
          <w:rFonts w:ascii="Arial" w:eastAsia="Times New Roman" w:hAnsi="Arial" w:cs="Arial"/>
        </w:rPr>
      </w:pPr>
      <w:r>
        <w:rPr>
          <w:rFonts w:ascii="Arial" w:hAnsi="Arial"/>
        </w:rPr>
        <w:t>Für CMonEtiquette: Registrierung der Einsendungen, Durchführung der Auslosung, Benachrichtigung der anderen Organisatoren hinsichtlich der Identität der Gewinner, Benachrichtigung der Gewinner über das Ergebnis der Aktion, Beschaffung aller für die Lieferung des Preises erforderlichen Elemente und Versand des CMonEtiquette-Preises an den/die Gewinner;</w:t>
      </w:r>
    </w:p>
    <w:p w14:paraId="7C4F7FCD" w14:textId="77777777" w:rsidR="007557EB" w:rsidRPr="00E11804" w:rsidRDefault="007557EB" w:rsidP="007557EB">
      <w:pPr>
        <w:pStyle w:val="Paragraphedeliste"/>
        <w:numPr>
          <w:ilvl w:val="0"/>
          <w:numId w:val="30"/>
        </w:numPr>
        <w:spacing w:after="160" w:line="240" w:lineRule="auto"/>
        <w:ind w:left="1434" w:hanging="357"/>
        <w:contextualSpacing w:val="0"/>
        <w:jc w:val="both"/>
        <w:rPr>
          <w:rFonts w:ascii="Arial" w:eastAsia="Times New Roman" w:hAnsi="Arial" w:cs="Arial"/>
        </w:rPr>
      </w:pPr>
      <w:r>
        <w:rPr>
          <w:rFonts w:ascii="Arial" w:hAnsi="Arial"/>
        </w:rPr>
        <w:t xml:space="preserve">Für Petit Bateau: Versand des Petit Bateau-Pakets an den/die Gewinner. </w:t>
      </w:r>
    </w:p>
    <w:p w14:paraId="10E6E352" w14:textId="77777777" w:rsidR="00F373A5" w:rsidRPr="00E11804" w:rsidRDefault="00F373A5" w:rsidP="00F373A5">
      <w:pPr>
        <w:pStyle w:val="Paragraphedeliste"/>
        <w:numPr>
          <w:ilvl w:val="0"/>
          <w:numId w:val="30"/>
        </w:numPr>
        <w:spacing w:after="160" w:line="240" w:lineRule="auto"/>
        <w:ind w:left="1434" w:hanging="357"/>
        <w:contextualSpacing w:val="0"/>
        <w:jc w:val="both"/>
        <w:rPr>
          <w:rFonts w:ascii="Arial" w:eastAsia="Times New Roman" w:hAnsi="Arial" w:cs="Arial"/>
        </w:rPr>
      </w:pPr>
      <w:r>
        <w:rPr>
          <w:rFonts w:ascii="Arial" w:hAnsi="Arial"/>
        </w:rPr>
        <w:t xml:space="preserve">Für Bergamotte: das Bergamotte-Paket an den/die Gewinner adressieren. </w:t>
      </w:r>
    </w:p>
    <w:p w14:paraId="04AB8068" w14:textId="77777777" w:rsidR="007557EB" w:rsidRPr="00E11804" w:rsidRDefault="007557EB" w:rsidP="007557EB">
      <w:pPr>
        <w:spacing w:after="160" w:line="240" w:lineRule="auto"/>
        <w:jc w:val="both"/>
        <w:rPr>
          <w:rFonts w:ascii="Arial" w:eastAsia="Times New Roman" w:hAnsi="Arial" w:cs="Arial"/>
        </w:rPr>
      </w:pPr>
      <w:r>
        <w:rPr>
          <w:rFonts w:ascii="Arial" w:hAnsi="Arial"/>
        </w:rPr>
        <w:t xml:space="preserve">Diese Daten werden dann </w:t>
      </w:r>
      <w:r>
        <w:rPr>
          <w:rFonts w:ascii="Arial" w:hAnsi="Arial"/>
          <w:color w:val="000000"/>
        </w:rPr>
        <w:t>an die Kanzlei SELARL ACTAY, Gerichtsvollzieher</w:t>
      </w:r>
      <w:r>
        <w:rPr>
          <w:rFonts w:ascii="Arial" w:hAnsi="Arial"/>
        </w:rPr>
        <w:t xml:space="preserve">, weitergeleitet, </w:t>
      </w:r>
      <w:r>
        <w:rPr>
          <w:rFonts w:ascii="Arial" w:hAnsi="Arial"/>
          <w:color w:val="000000"/>
        </w:rPr>
        <w:t>um die Auslosung des Gewinners durchzuführen</w:t>
      </w:r>
      <w:r>
        <w:rPr>
          <w:rFonts w:ascii="Arial" w:hAnsi="Arial"/>
        </w:rPr>
        <w:t>,</w:t>
      </w:r>
    </w:p>
    <w:p w14:paraId="4269D16D" w14:textId="77777777" w:rsidR="007557EB" w:rsidRPr="00E11804" w:rsidRDefault="007557EB" w:rsidP="007557EB">
      <w:pPr>
        <w:autoSpaceDE w:val="0"/>
        <w:autoSpaceDN w:val="0"/>
        <w:adjustRightInd w:val="0"/>
        <w:spacing w:line="240" w:lineRule="auto"/>
        <w:jc w:val="both"/>
        <w:rPr>
          <w:rFonts w:ascii="Arial" w:hAnsi="Arial" w:cs="Arial"/>
        </w:rPr>
      </w:pPr>
      <w:r>
        <w:rPr>
          <w:rFonts w:ascii="Arial" w:hAnsi="Arial"/>
        </w:rPr>
        <w:t xml:space="preserve">Sofern hierin nicht anders angegeben ist, werden alle Daten über Sie nur für die </w:t>
      </w:r>
      <w:r w:rsidR="0047507F">
        <w:rPr>
          <w:rFonts w:ascii="Arial" w:hAnsi="Arial"/>
        </w:rPr>
        <w:t>Bedürfnisse</w:t>
      </w:r>
      <w:r>
        <w:rPr>
          <w:rFonts w:ascii="Arial" w:hAnsi="Arial"/>
        </w:rPr>
        <w:t xml:space="preserve"> der Aktion gesammelt und nach deren Abschluss gelöscht.</w:t>
      </w:r>
    </w:p>
    <w:p w14:paraId="70940C8D" w14:textId="77777777" w:rsidR="007557EB" w:rsidRPr="00E11804" w:rsidRDefault="007557EB" w:rsidP="007557EB">
      <w:pPr>
        <w:autoSpaceDE w:val="0"/>
        <w:autoSpaceDN w:val="0"/>
        <w:adjustRightInd w:val="0"/>
        <w:spacing w:line="240" w:lineRule="auto"/>
        <w:jc w:val="both"/>
        <w:rPr>
          <w:rFonts w:ascii="Arial" w:hAnsi="Arial" w:cs="Arial"/>
        </w:rPr>
      </w:pPr>
      <w:r>
        <w:rPr>
          <w:rFonts w:ascii="Arial" w:hAnsi="Arial"/>
        </w:rPr>
        <w:t>Die Nichtbereitstellung der persönlichen Daten hat für den Teilnehmer zur Folge, dass er nicht an der Aktion teilnehmen kann.</w:t>
      </w:r>
    </w:p>
    <w:p w14:paraId="7AB261C6" w14:textId="77777777" w:rsidR="007557EB" w:rsidRPr="00E11804" w:rsidRDefault="007557EB" w:rsidP="007557EB">
      <w:pPr>
        <w:spacing w:after="120" w:line="240" w:lineRule="auto"/>
        <w:jc w:val="both"/>
        <w:rPr>
          <w:rFonts w:ascii="Arial" w:hAnsi="Arial" w:cs="Arial"/>
        </w:rPr>
      </w:pPr>
      <w:r>
        <w:rPr>
          <w:rFonts w:ascii="Arial" w:hAnsi="Arial"/>
        </w:rPr>
        <w:t>Vorbehaltlich der vorherigen und ausdrücklichen Zustimmung der Teilnehmer:</w:t>
      </w:r>
    </w:p>
    <w:p w14:paraId="285DE024" w14:textId="77777777" w:rsidR="007557EB" w:rsidRPr="00E11804" w:rsidRDefault="007557EB" w:rsidP="007557EB">
      <w:pPr>
        <w:pStyle w:val="Paragraphedeliste"/>
        <w:numPr>
          <w:ilvl w:val="0"/>
          <w:numId w:val="27"/>
        </w:numPr>
        <w:spacing w:after="120" w:line="240" w:lineRule="auto"/>
        <w:contextualSpacing w:val="0"/>
        <w:jc w:val="both"/>
        <w:rPr>
          <w:rFonts w:ascii="Arial" w:hAnsi="Arial" w:cs="Arial"/>
        </w:rPr>
      </w:pPr>
      <w:r>
        <w:rPr>
          <w:rFonts w:ascii="Arial" w:hAnsi="Arial"/>
        </w:rPr>
        <w:t>können CMonEtiquette, Bergamotte und Petit Bateau die im Rahmen der Aktion gesammelten persönlichen Daten zu kommerziellen und/oder kommunikativen Zwecken (Kundenverwaltung und Prospektion) verwenden;</w:t>
      </w:r>
    </w:p>
    <w:p w14:paraId="346C9E9E" w14:textId="77777777" w:rsidR="007557EB" w:rsidRPr="00E11804" w:rsidRDefault="007557EB" w:rsidP="007557EB">
      <w:pPr>
        <w:pStyle w:val="Paragraphedeliste"/>
        <w:numPr>
          <w:ilvl w:val="0"/>
          <w:numId w:val="27"/>
        </w:numPr>
        <w:spacing w:after="160" w:line="240" w:lineRule="auto"/>
        <w:ind w:left="714" w:hanging="357"/>
        <w:contextualSpacing w:val="0"/>
        <w:jc w:val="both"/>
        <w:rPr>
          <w:rFonts w:ascii="Arial" w:hAnsi="Arial" w:cs="Arial"/>
        </w:rPr>
      </w:pPr>
      <w:r>
        <w:rPr>
          <w:rFonts w:ascii="Arial" w:hAnsi="Arial"/>
        </w:rPr>
        <w:t xml:space="preserve">Die Daten werden nach einem Zeitraum von (drei) 3 Jahren gelöscht, wenn die Teilnehmer nicht auf Anfragen des Veranstalters und/oder von Bergamotte und CMonEtiquette reagieren. </w:t>
      </w:r>
    </w:p>
    <w:p w14:paraId="460DEF8F" w14:textId="77777777" w:rsidR="007557EB" w:rsidRPr="00E11804" w:rsidRDefault="007557EB" w:rsidP="007557EB">
      <w:pPr>
        <w:spacing w:after="160" w:line="240" w:lineRule="auto"/>
        <w:jc w:val="both"/>
        <w:rPr>
          <w:rFonts w:ascii="Arial" w:hAnsi="Arial" w:cs="Arial"/>
        </w:rPr>
      </w:pPr>
      <w:r>
        <w:rPr>
          <w:rFonts w:ascii="Arial" w:hAnsi="Arial"/>
        </w:rPr>
        <w:t>Die Angabe persönlicher Daten zu Ihrer Schwangerschaft und Ihren Kindern ist freiwillig. Die Übermittlung dieser Daten ermöglicht es uns, Ihr Kundenkonto zu erweitern und Ihnen individuell zugeschnittene Dienstleistungen anzubieten. Die Daten werden drei Jahre nach dem letzten Kontakt mit Petit Bateau gelöscht.</w:t>
      </w:r>
    </w:p>
    <w:p w14:paraId="1FAC2AD3" w14:textId="77777777" w:rsidR="007557EB" w:rsidRPr="00E11804" w:rsidRDefault="007557EB" w:rsidP="007557EB">
      <w:pPr>
        <w:shd w:val="clear" w:color="auto" w:fill="FFFFFF"/>
        <w:spacing w:after="0" w:line="240" w:lineRule="auto"/>
        <w:rPr>
          <w:rFonts w:ascii="Arial" w:eastAsia="Times New Roman" w:hAnsi="Arial" w:cs="Arial"/>
          <w:color w:val="000000"/>
        </w:rPr>
      </w:pPr>
      <w:r>
        <w:rPr>
          <w:rFonts w:ascii="Arial" w:hAnsi="Arial"/>
          <w:color w:val="000000"/>
        </w:rPr>
        <w:t>Gemäß der Allgemeinen Datenschutzverordnung Nr. 2016-679 vom 27. April 2016 haben die Teilnehmer ein Recht auf Zugang, Widerspruch, Berichtigung, Einschränkung der Verarbeitung, Löschung und Übertragbarkeit ihrer Daten, die sie PETIT BATEAU zur Verfügung gestellt haben.</w:t>
      </w:r>
    </w:p>
    <w:p w14:paraId="2AF3AD61" w14:textId="77777777" w:rsidR="007557EB" w:rsidRPr="00E11804" w:rsidRDefault="007557EB" w:rsidP="007557EB">
      <w:pPr>
        <w:shd w:val="clear" w:color="auto" w:fill="FFFFFF"/>
        <w:spacing w:after="0" w:line="240" w:lineRule="auto"/>
        <w:rPr>
          <w:rFonts w:ascii="Arial" w:eastAsia="Times New Roman" w:hAnsi="Arial" w:cs="Arial"/>
          <w:lang w:eastAsia="fr-FR"/>
        </w:rPr>
      </w:pPr>
    </w:p>
    <w:p w14:paraId="614F3C13" w14:textId="77777777" w:rsidR="007557EB" w:rsidRPr="00E11804" w:rsidRDefault="007557EB" w:rsidP="007557EB">
      <w:pPr>
        <w:spacing w:line="240" w:lineRule="auto"/>
        <w:jc w:val="both"/>
        <w:rPr>
          <w:rFonts w:ascii="Arial" w:hAnsi="Arial" w:cs="Arial"/>
        </w:rPr>
      </w:pPr>
      <w:r>
        <w:rPr>
          <w:rFonts w:ascii="Arial" w:hAnsi="Arial"/>
        </w:rPr>
        <w:t xml:space="preserve">Wenn </w:t>
      </w:r>
      <w:r>
        <w:rPr>
          <w:rFonts w:ascii="Arial" w:hAnsi="Arial"/>
          <w:color w:val="000000"/>
        </w:rPr>
        <w:t xml:space="preserve">die Teilnehmer </w:t>
      </w:r>
      <w:r>
        <w:rPr>
          <w:rFonts w:ascii="Arial" w:hAnsi="Arial"/>
        </w:rPr>
        <w:t>ihre Rechte ausüben möchten, müssen sie eine Anfrage unter Angabe ihres Namens, Vornamens und ihrer Adresse stellen:</w:t>
      </w:r>
    </w:p>
    <w:p w14:paraId="37C09CF0" w14:textId="77777777" w:rsidR="007557EB" w:rsidRPr="00D0558B" w:rsidRDefault="007557EB" w:rsidP="007557EB">
      <w:pPr>
        <w:shd w:val="clear" w:color="auto" w:fill="FFFFFF"/>
        <w:spacing w:after="0" w:line="240" w:lineRule="auto"/>
        <w:jc w:val="both"/>
        <w:rPr>
          <w:rFonts w:ascii="Arial" w:eastAsia="Times New Roman" w:hAnsi="Arial" w:cs="Arial"/>
          <w:b/>
          <w:bCs/>
          <w:color w:val="000000"/>
          <w:u w:val="single"/>
          <w:lang w:val="fr-FR"/>
        </w:rPr>
      </w:pPr>
      <w:r w:rsidRPr="00D0558B">
        <w:rPr>
          <w:rFonts w:ascii="Arial" w:hAnsi="Arial"/>
          <w:b/>
          <w:color w:val="000000"/>
          <w:u w:val="single"/>
          <w:lang w:val="fr-FR"/>
        </w:rPr>
        <w:t>Für PETIT BATEAU:</w:t>
      </w:r>
    </w:p>
    <w:p w14:paraId="73517C93" w14:textId="77777777" w:rsidR="007557EB" w:rsidRPr="00D0558B" w:rsidRDefault="007557EB" w:rsidP="007557EB">
      <w:pPr>
        <w:shd w:val="clear" w:color="auto" w:fill="FFFFFF"/>
        <w:spacing w:after="0" w:line="240" w:lineRule="auto"/>
        <w:jc w:val="both"/>
        <w:rPr>
          <w:rFonts w:ascii="Arial" w:eastAsia="Times New Roman" w:hAnsi="Arial" w:cs="Arial"/>
          <w:b/>
          <w:bCs/>
          <w:color w:val="000000"/>
          <w:u w:val="single"/>
          <w:lang w:val="fr-FR" w:eastAsia="fr-FR"/>
        </w:rPr>
      </w:pPr>
    </w:p>
    <w:p w14:paraId="182507FE" w14:textId="77777777" w:rsidR="007557EB" w:rsidRPr="00D0558B" w:rsidRDefault="007557EB" w:rsidP="007557EB">
      <w:pPr>
        <w:shd w:val="clear" w:color="auto" w:fill="FFFFFF"/>
        <w:spacing w:after="0" w:line="240" w:lineRule="auto"/>
        <w:jc w:val="both"/>
        <w:rPr>
          <w:rFonts w:ascii="Arial" w:eastAsia="Times New Roman" w:hAnsi="Arial" w:cs="Arial"/>
          <w:b/>
          <w:bCs/>
          <w:u w:val="single"/>
          <w:lang w:val="fr-FR"/>
        </w:rPr>
      </w:pPr>
      <w:r w:rsidRPr="00D0558B">
        <w:rPr>
          <w:rFonts w:ascii="Arial" w:hAnsi="Arial"/>
          <w:b/>
          <w:u w:val="single"/>
          <w:lang w:val="fr-FR"/>
        </w:rPr>
        <w:t xml:space="preserve">In Deutschland </w:t>
      </w:r>
    </w:p>
    <w:p w14:paraId="5FB06706" w14:textId="77777777" w:rsidR="007557EB" w:rsidRPr="00D0558B" w:rsidRDefault="007557EB" w:rsidP="007557EB">
      <w:pPr>
        <w:shd w:val="clear" w:color="auto" w:fill="FFFFFF"/>
        <w:spacing w:after="0" w:line="240" w:lineRule="auto"/>
        <w:jc w:val="both"/>
        <w:rPr>
          <w:rFonts w:ascii="Arial" w:eastAsia="Times New Roman" w:hAnsi="Arial" w:cs="Arial"/>
          <w:lang w:val="fr-FR"/>
        </w:rPr>
      </w:pPr>
      <w:r w:rsidRPr="00D0558B">
        <w:rPr>
          <w:rFonts w:ascii="Arial" w:hAnsi="Arial"/>
          <w:lang w:val="fr-FR"/>
        </w:rPr>
        <w:t>PETIT BATEAU SERVICE RELATION CLIENTS</w:t>
      </w:r>
    </w:p>
    <w:p w14:paraId="0D6D4386" w14:textId="77777777" w:rsidR="007557EB" w:rsidRPr="00D0558B" w:rsidRDefault="007557EB" w:rsidP="007557EB">
      <w:pPr>
        <w:shd w:val="clear" w:color="auto" w:fill="FFFFFF"/>
        <w:spacing w:after="0" w:line="240" w:lineRule="auto"/>
        <w:jc w:val="both"/>
        <w:rPr>
          <w:rFonts w:ascii="Arial" w:eastAsia="Times New Roman" w:hAnsi="Arial" w:cs="Arial"/>
          <w:lang w:val="fr-FR"/>
        </w:rPr>
      </w:pPr>
      <w:r w:rsidRPr="00D0558B">
        <w:rPr>
          <w:rFonts w:ascii="Arial" w:hAnsi="Arial"/>
          <w:lang w:val="fr-FR"/>
        </w:rPr>
        <w:t>15 rue du Lieutenant Pierre Murard</w:t>
      </w:r>
    </w:p>
    <w:p w14:paraId="33C42633" w14:textId="77777777" w:rsidR="007557EB" w:rsidRPr="00D0558B" w:rsidRDefault="007557EB" w:rsidP="007557EB">
      <w:pPr>
        <w:shd w:val="clear" w:color="auto" w:fill="FFFFFF"/>
        <w:spacing w:after="0" w:line="240" w:lineRule="auto"/>
        <w:jc w:val="both"/>
        <w:rPr>
          <w:rFonts w:ascii="Arial" w:eastAsia="Times New Roman" w:hAnsi="Arial" w:cs="Arial"/>
          <w:lang w:val="fr-FR"/>
        </w:rPr>
      </w:pPr>
      <w:r w:rsidRPr="00D0558B">
        <w:rPr>
          <w:rFonts w:ascii="Arial" w:hAnsi="Arial"/>
          <w:lang w:val="fr-FR"/>
        </w:rPr>
        <w:t>BP 525</w:t>
      </w:r>
    </w:p>
    <w:p w14:paraId="06FA470D" w14:textId="77777777" w:rsidR="007557EB" w:rsidRPr="00E11804" w:rsidRDefault="007557EB" w:rsidP="007557EB">
      <w:pPr>
        <w:shd w:val="clear" w:color="auto" w:fill="FFFFFF"/>
        <w:spacing w:after="0" w:line="240" w:lineRule="auto"/>
        <w:jc w:val="both"/>
        <w:rPr>
          <w:rFonts w:ascii="Arial" w:eastAsia="Times New Roman" w:hAnsi="Arial" w:cs="Arial"/>
        </w:rPr>
      </w:pPr>
      <w:r>
        <w:rPr>
          <w:rFonts w:ascii="Arial" w:hAnsi="Arial"/>
        </w:rPr>
        <w:t>10081 Troyes Cedex - Frankreich</w:t>
      </w:r>
    </w:p>
    <w:p w14:paraId="4A846D01" w14:textId="77777777" w:rsidR="007557EB" w:rsidRPr="00E11804" w:rsidRDefault="007557EB" w:rsidP="007557EB">
      <w:pPr>
        <w:shd w:val="clear" w:color="auto" w:fill="FFFFFF"/>
        <w:spacing w:after="0" w:line="240" w:lineRule="auto"/>
        <w:jc w:val="both"/>
        <w:rPr>
          <w:rFonts w:ascii="Arial" w:eastAsia="Times New Roman" w:hAnsi="Arial" w:cs="Arial"/>
        </w:rPr>
      </w:pPr>
      <w:r>
        <w:rPr>
          <w:rFonts w:ascii="Arial" w:hAnsi="Arial"/>
        </w:rPr>
        <w:t xml:space="preserve">Oder </w:t>
      </w:r>
      <w:hyperlink r:id="rId18" w:history="1">
        <w:r>
          <w:rPr>
            <w:rStyle w:val="Lienhypertexte"/>
            <w:rFonts w:ascii="Arial" w:hAnsi="Arial"/>
          </w:rPr>
          <w:t>privacy@de.petitbateau.com</w:t>
        </w:r>
      </w:hyperlink>
    </w:p>
    <w:p w14:paraId="55568A71" w14:textId="77777777" w:rsidR="007557EB" w:rsidRPr="00E11804" w:rsidRDefault="007557EB" w:rsidP="007557EB">
      <w:pPr>
        <w:shd w:val="clear" w:color="auto" w:fill="FFFFFF"/>
        <w:spacing w:after="0" w:line="240" w:lineRule="auto"/>
        <w:jc w:val="both"/>
        <w:rPr>
          <w:rFonts w:ascii="Arial" w:hAnsi="Arial" w:cs="Arial"/>
          <w:shd w:val="clear" w:color="auto" w:fill="FFFFFF"/>
        </w:rPr>
      </w:pPr>
    </w:p>
    <w:p w14:paraId="7409EB09" w14:textId="77777777" w:rsidR="007557EB" w:rsidRPr="00E11804" w:rsidRDefault="007557EB" w:rsidP="007557EB">
      <w:pPr>
        <w:shd w:val="clear" w:color="auto" w:fill="FFFFFF"/>
        <w:spacing w:after="0" w:line="240" w:lineRule="auto"/>
        <w:jc w:val="both"/>
        <w:rPr>
          <w:rFonts w:ascii="Arial" w:hAnsi="Arial" w:cs="Arial"/>
          <w:shd w:val="clear" w:color="auto" w:fill="FFFFFF"/>
        </w:rPr>
      </w:pPr>
      <w:r>
        <w:rPr>
          <w:rFonts w:ascii="Arial" w:hAnsi="Arial"/>
          <w:shd w:val="clear" w:color="auto" w:fill="FFFFFF"/>
        </w:rPr>
        <w:t xml:space="preserve">Für weitere Informationen über die Politik von Petit Bateau zum Schutz personenbezogener Daten: </w:t>
      </w:r>
    </w:p>
    <w:p w14:paraId="3B8ABE3E" w14:textId="77777777" w:rsidR="007557EB" w:rsidRPr="00E11804" w:rsidRDefault="007557EB" w:rsidP="007557EB">
      <w:pPr>
        <w:shd w:val="clear" w:color="auto" w:fill="FFFFFF"/>
        <w:spacing w:after="0" w:line="240" w:lineRule="auto"/>
        <w:jc w:val="both"/>
        <w:rPr>
          <w:rFonts w:ascii="Arial" w:hAnsi="Arial" w:cs="Arial"/>
          <w:shd w:val="clear" w:color="auto" w:fill="FFFFFF"/>
        </w:rPr>
      </w:pPr>
      <w:r>
        <w:rPr>
          <w:rFonts w:ascii="Arial" w:hAnsi="Arial"/>
          <w:shd w:val="clear" w:color="auto" w:fill="FFFFFF"/>
        </w:rPr>
        <w:t xml:space="preserve">Deutschland: https: </w:t>
      </w:r>
      <w:r>
        <w:rPr>
          <w:rFonts w:ascii="Arial" w:hAnsi="Arial"/>
        </w:rPr>
        <w:t>//www.petit-bateau.de/politique-de-protection-des-donnees-new-home/</w:t>
      </w:r>
    </w:p>
    <w:p w14:paraId="54B121AB" w14:textId="77777777" w:rsidR="007557EB" w:rsidRPr="00E11804" w:rsidRDefault="007557EB" w:rsidP="007557EB">
      <w:pPr>
        <w:shd w:val="clear" w:color="auto" w:fill="FFFFFF"/>
        <w:spacing w:after="0" w:line="240" w:lineRule="auto"/>
        <w:jc w:val="both"/>
        <w:rPr>
          <w:rFonts w:ascii="Arial" w:eastAsia="Times New Roman" w:hAnsi="Arial" w:cs="Arial"/>
          <w:color w:val="000000"/>
          <w:lang w:eastAsia="fr-FR"/>
        </w:rPr>
      </w:pPr>
    </w:p>
    <w:p w14:paraId="2A659276" w14:textId="77777777" w:rsidR="007557EB" w:rsidRPr="00E11804" w:rsidRDefault="007557EB" w:rsidP="007557EB">
      <w:pPr>
        <w:shd w:val="clear" w:color="auto" w:fill="FFFFFF"/>
        <w:spacing w:after="0" w:line="240" w:lineRule="auto"/>
        <w:jc w:val="both"/>
        <w:rPr>
          <w:rFonts w:ascii="Arial" w:eastAsia="Times New Roman" w:hAnsi="Arial" w:cs="Arial"/>
          <w:b/>
          <w:bCs/>
          <w:color w:val="000000"/>
          <w:u w:val="single"/>
        </w:rPr>
      </w:pPr>
      <w:r>
        <w:rPr>
          <w:rFonts w:ascii="Arial" w:hAnsi="Arial"/>
          <w:b/>
          <w:color w:val="000000"/>
          <w:u w:val="single"/>
        </w:rPr>
        <w:t xml:space="preserve">Für CMonEtiquette: </w:t>
      </w:r>
    </w:p>
    <w:p w14:paraId="15B07D94" w14:textId="77777777" w:rsidR="007557EB" w:rsidRPr="00E11804" w:rsidRDefault="007557EB" w:rsidP="007557EB">
      <w:pPr>
        <w:rPr>
          <w:rFonts w:ascii="Arial" w:hAnsi="Arial" w:cs="Arial"/>
        </w:rPr>
      </w:pPr>
    </w:p>
    <w:p w14:paraId="2ECE5FE6" w14:textId="77777777" w:rsidR="007557EB" w:rsidRPr="00E11804" w:rsidRDefault="007557EB" w:rsidP="007557EB">
      <w:pPr>
        <w:rPr>
          <w:rFonts w:ascii="Arial" w:eastAsia="Times New Roman" w:hAnsi="Arial" w:cs="Arial"/>
        </w:rPr>
      </w:pPr>
      <w:r>
        <w:rPr>
          <w:rFonts w:ascii="Arial" w:hAnsi="Arial"/>
        </w:rPr>
        <w:t>-</w:t>
      </w:r>
      <w:r>
        <w:rPr>
          <w:rFonts w:ascii="Arial" w:hAnsi="Arial"/>
          <w:u w:val="single"/>
        </w:rPr>
        <w:t>Per E-Mail</w:t>
      </w:r>
      <w:r>
        <w:rPr>
          <w:rFonts w:ascii="Arial" w:hAnsi="Arial"/>
        </w:rPr>
        <w:t xml:space="preserve">:  </w:t>
      </w:r>
      <w:hyperlink r:id="rId19" w:history="1">
        <w:r>
          <w:rPr>
            <w:rStyle w:val="Lienhypertexte"/>
            <w:rFonts w:ascii="Arial" w:hAnsi="Arial"/>
            <w:shd w:val="clear" w:color="auto" w:fill="FFFFFF"/>
          </w:rPr>
          <w:t>kontakt@esistmeins.de</w:t>
        </w:r>
      </w:hyperlink>
      <w:r>
        <w:rPr>
          <w:rFonts w:ascii="Arial" w:hAnsi="Arial"/>
          <w:color w:val="444444"/>
          <w:shd w:val="clear" w:color="auto" w:fill="FFFFFF"/>
        </w:rPr>
        <w:t xml:space="preserve"> </w:t>
      </w:r>
    </w:p>
    <w:p w14:paraId="3E41B8D2" w14:textId="77777777" w:rsidR="007557EB" w:rsidRPr="00E11804" w:rsidRDefault="007557EB">
      <w:pPr>
        <w:rPr>
          <w:rFonts w:ascii="Arial" w:eastAsia="Times New Roman" w:hAnsi="Arial" w:cs="Arial"/>
        </w:rPr>
      </w:pPr>
      <w:r>
        <w:rPr>
          <w:rFonts w:ascii="Arial" w:hAnsi="Arial"/>
        </w:rPr>
        <w:t xml:space="preserve">- </w:t>
      </w:r>
      <w:r>
        <w:rPr>
          <w:rFonts w:ascii="Arial" w:hAnsi="Arial"/>
          <w:u w:val="single"/>
        </w:rPr>
        <w:t>Per Post</w:t>
      </w:r>
      <w:r>
        <w:rPr>
          <w:rFonts w:ascii="Arial" w:hAnsi="Arial"/>
        </w:rPr>
        <w:t xml:space="preserve"> : </w:t>
      </w:r>
    </w:p>
    <w:p w14:paraId="7A5C27F4" w14:textId="77777777" w:rsidR="009F1634" w:rsidRPr="00E11804" w:rsidRDefault="00704519" w:rsidP="00E11804">
      <w:pPr>
        <w:rPr>
          <w:rFonts w:ascii="Arial" w:eastAsia="Times New Roman" w:hAnsi="Arial" w:cs="Arial"/>
        </w:rPr>
      </w:pPr>
      <w:r>
        <w:rPr>
          <w:rFonts w:ascii="Arial" w:hAnsi="Arial"/>
        </w:rPr>
        <w:t xml:space="preserve">Service client, </w:t>
      </w:r>
      <w:r>
        <w:rPr>
          <w:rFonts w:ascii="Arial" w:hAnsi="Arial"/>
        </w:rPr>
        <w:br/>
        <w:t xml:space="preserve">13 Rue Georges Barres, </w:t>
      </w:r>
      <w:r>
        <w:rPr>
          <w:rFonts w:ascii="Arial" w:hAnsi="Arial"/>
        </w:rPr>
        <w:br/>
        <w:t>33300 Bordeaux,</w:t>
      </w:r>
      <w:r>
        <w:rPr>
          <w:rFonts w:ascii="Arial" w:hAnsi="Arial"/>
        </w:rPr>
        <w:br/>
        <w:t>Frankreich</w:t>
      </w:r>
    </w:p>
    <w:p w14:paraId="3C75A969" w14:textId="77777777" w:rsidR="00F373A5" w:rsidRPr="00E11804" w:rsidRDefault="00F373A5" w:rsidP="00E61AE7">
      <w:pPr>
        <w:shd w:val="clear" w:color="auto" w:fill="FFFFFF"/>
        <w:spacing w:after="0" w:line="240" w:lineRule="auto"/>
        <w:jc w:val="both"/>
        <w:rPr>
          <w:rFonts w:ascii="Arial" w:hAnsi="Arial" w:cs="Arial"/>
        </w:rPr>
      </w:pPr>
    </w:p>
    <w:p w14:paraId="08F0FF09" w14:textId="77777777" w:rsidR="007557EB" w:rsidRPr="00E11804" w:rsidRDefault="007557EB" w:rsidP="007557EB">
      <w:pPr>
        <w:shd w:val="clear" w:color="auto" w:fill="FFFFFF"/>
        <w:spacing w:after="0" w:line="240" w:lineRule="auto"/>
        <w:jc w:val="both"/>
        <w:rPr>
          <w:rFonts w:ascii="Arial" w:eastAsia="Times New Roman" w:hAnsi="Arial" w:cs="Arial"/>
          <w:b/>
          <w:bCs/>
          <w:color w:val="000000"/>
          <w:u w:val="single"/>
        </w:rPr>
      </w:pPr>
      <w:r>
        <w:rPr>
          <w:rFonts w:ascii="Arial" w:hAnsi="Arial"/>
          <w:b/>
          <w:color w:val="000000"/>
          <w:u w:val="single"/>
        </w:rPr>
        <w:t xml:space="preserve">Für BERGAMOTTE: </w:t>
      </w:r>
    </w:p>
    <w:p w14:paraId="2074A03D" w14:textId="77777777" w:rsidR="007557EB" w:rsidRPr="00E11804" w:rsidRDefault="007557EB" w:rsidP="007557EB">
      <w:pPr>
        <w:rPr>
          <w:rFonts w:ascii="Arial" w:hAnsi="Arial" w:cs="Arial"/>
        </w:rPr>
      </w:pPr>
    </w:p>
    <w:p w14:paraId="3533FED4" w14:textId="77777777" w:rsidR="007557EB" w:rsidRPr="00E11804" w:rsidRDefault="007557EB" w:rsidP="007557EB">
      <w:pPr>
        <w:rPr>
          <w:rFonts w:ascii="Arial" w:eastAsia="Times New Roman" w:hAnsi="Arial" w:cs="Arial"/>
        </w:rPr>
      </w:pPr>
      <w:r>
        <w:rPr>
          <w:rFonts w:ascii="Arial" w:hAnsi="Arial"/>
        </w:rPr>
        <w:t>-</w:t>
      </w:r>
      <w:r>
        <w:rPr>
          <w:rFonts w:ascii="Arial" w:hAnsi="Arial"/>
          <w:u w:val="single"/>
        </w:rPr>
        <w:t>Per E-Mail</w:t>
      </w:r>
      <w:r>
        <w:rPr>
          <w:rFonts w:ascii="Arial" w:hAnsi="Arial"/>
        </w:rPr>
        <w:t xml:space="preserve">: </w:t>
      </w:r>
      <w:hyperlink r:id="rId20" w:history="1">
        <w:r>
          <w:rPr>
            <w:rStyle w:val="Lienhypertexte"/>
            <w:rFonts w:ascii="Arial" w:hAnsi="Arial"/>
            <w:shd w:val="clear" w:color="auto" w:fill="FFFFFF"/>
          </w:rPr>
          <w:t>help@bergamotte.com</w:t>
        </w:r>
      </w:hyperlink>
      <w:r>
        <w:rPr>
          <w:rFonts w:ascii="Arial" w:hAnsi="Arial"/>
          <w:color w:val="444444"/>
          <w:shd w:val="clear" w:color="auto" w:fill="FFFFFF"/>
        </w:rPr>
        <w:t xml:space="preserve"> </w:t>
      </w:r>
    </w:p>
    <w:p w14:paraId="26C3ED79" w14:textId="77777777" w:rsidR="007557EB" w:rsidRPr="00E11804" w:rsidRDefault="007557EB" w:rsidP="00E11804">
      <w:pPr>
        <w:autoSpaceDE w:val="0"/>
        <w:autoSpaceDN w:val="0"/>
        <w:adjustRightInd w:val="0"/>
        <w:spacing w:before="240"/>
        <w:rPr>
          <w:rFonts w:ascii="Arial" w:eastAsia="Times New Roman" w:hAnsi="Arial" w:cs="Arial"/>
        </w:rPr>
      </w:pPr>
      <w:r>
        <w:rPr>
          <w:rFonts w:ascii="Arial" w:hAnsi="Arial"/>
        </w:rPr>
        <w:t xml:space="preserve">- </w:t>
      </w:r>
      <w:r>
        <w:rPr>
          <w:rFonts w:ascii="Arial" w:hAnsi="Arial"/>
          <w:u w:val="single"/>
        </w:rPr>
        <w:t>Per Post</w:t>
      </w:r>
      <w:r>
        <w:rPr>
          <w:rFonts w:ascii="Arial" w:hAnsi="Arial"/>
        </w:rPr>
        <w:t xml:space="preserve"> : </w:t>
      </w:r>
      <w:r>
        <w:rPr>
          <w:rFonts w:ascii="Arial" w:hAnsi="Arial"/>
        </w:rPr>
        <w:br/>
      </w:r>
      <w:r>
        <w:rPr>
          <w:rFonts w:ascii="Arial" w:hAnsi="Arial"/>
        </w:rPr>
        <w:br/>
        <w:t>Bergamotte</w:t>
      </w:r>
      <w:r>
        <w:rPr>
          <w:rFonts w:ascii="Arial" w:hAnsi="Arial"/>
        </w:rPr>
        <w:br/>
        <w:t>Liegnitzer Straße 10</w:t>
      </w:r>
      <w:r>
        <w:rPr>
          <w:rFonts w:ascii="Arial" w:hAnsi="Arial"/>
        </w:rPr>
        <w:br/>
        <w:t>10999 Berlin</w:t>
      </w:r>
      <w:bookmarkStart w:id="4" w:name="_Hlk51676856"/>
      <w:r>
        <w:rPr>
          <w:rFonts w:ascii="Arial" w:hAnsi="Arial"/>
        </w:rPr>
        <w:br/>
      </w:r>
    </w:p>
    <w:bookmarkEnd w:id="3"/>
    <w:bookmarkEnd w:id="4"/>
    <w:p w14:paraId="457A085C" w14:textId="77777777" w:rsidR="00E11804" w:rsidRPr="00E11804" w:rsidRDefault="00106CF2" w:rsidP="00E11804">
      <w:pPr>
        <w:shd w:val="clear" w:color="auto" w:fill="FFFFFF"/>
        <w:spacing w:after="0" w:line="240" w:lineRule="auto"/>
        <w:jc w:val="both"/>
        <w:rPr>
          <w:rFonts w:ascii="Arial" w:eastAsiaTheme="minorHAnsi" w:hAnsi="Arial" w:cs="Arial"/>
          <w:b/>
          <w:bCs/>
          <w:color w:val="000000"/>
          <w:u w:val="single"/>
        </w:rPr>
      </w:pPr>
      <w:r>
        <w:rPr>
          <w:rFonts w:ascii="Arial" w:hAnsi="Arial"/>
          <w:b/>
          <w:color w:val="000000"/>
          <w:u w:val="single"/>
        </w:rPr>
        <w:t>Artikel 9: Geistiges Eigentum des Veranstalters</w:t>
      </w:r>
    </w:p>
    <w:p w14:paraId="759F7D3F" w14:textId="77777777" w:rsidR="00E11804" w:rsidRPr="00E11804" w:rsidRDefault="00E11804" w:rsidP="00E11804">
      <w:pPr>
        <w:shd w:val="clear" w:color="auto" w:fill="FFFFFF"/>
        <w:spacing w:after="0" w:line="240" w:lineRule="auto"/>
        <w:jc w:val="both"/>
        <w:rPr>
          <w:rFonts w:ascii="Arial" w:eastAsiaTheme="minorHAnsi" w:hAnsi="Arial" w:cs="Arial"/>
          <w:b/>
          <w:bCs/>
          <w:color w:val="000000"/>
          <w:u w:val="single"/>
        </w:rPr>
      </w:pPr>
    </w:p>
    <w:p w14:paraId="0294D333" w14:textId="77777777" w:rsidR="00AE092B" w:rsidRPr="00E11804" w:rsidRDefault="00AE092B" w:rsidP="00E11804">
      <w:pPr>
        <w:shd w:val="clear" w:color="auto" w:fill="FFFFFF"/>
        <w:spacing w:after="0" w:line="240" w:lineRule="auto"/>
        <w:jc w:val="both"/>
        <w:rPr>
          <w:rFonts w:ascii="Arial" w:eastAsiaTheme="minorHAnsi" w:hAnsi="Arial" w:cs="Arial"/>
          <w:b/>
          <w:bCs/>
          <w:color w:val="000000"/>
          <w:u w:val="single"/>
        </w:rPr>
      </w:pPr>
      <w:r>
        <w:rPr>
          <w:rFonts w:ascii="Arial" w:hAnsi="Arial"/>
        </w:rPr>
        <w:t>Die Vervielfältigung, Darstellung oder Nutzung aller oder eines Teils der Elemente, aus denen sich die Aktion zusammensetzt, einschließlich der vorliegenden Teilnahmebedingungen, ist strengstens untersagt.</w:t>
      </w:r>
    </w:p>
    <w:p w14:paraId="22770201" w14:textId="77777777" w:rsidR="003A15E7" w:rsidRPr="00E11804" w:rsidRDefault="00AE092B" w:rsidP="00743DA5">
      <w:pPr>
        <w:spacing w:line="240" w:lineRule="auto"/>
        <w:jc w:val="both"/>
        <w:rPr>
          <w:rFonts w:ascii="Arial" w:eastAsia="Times New Roman" w:hAnsi="Arial" w:cs="Arial"/>
        </w:rPr>
      </w:pPr>
      <w:r>
        <w:rPr>
          <w:rFonts w:ascii="Arial" w:hAnsi="Arial"/>
        </w:rPr>
        <w:t>Alle Marken, Logos, Texte, Bilder, Videos und andere Unterscheidungsmerkmale, die dem Veranstalter und/oder C-MONETIQUETTE und/oder BERGAMOTTE gehören und insbesondere auf der Website oder auf jedem anderen mit der Aktion verbundenen Element reproduziert werden, sind das ausschließliche Eigentum des Veranstalters und/oder von C-MONETIQUETTE und/oder BERGAMOTTE und werden als solches weltweit durch geistige Eigentumsrechte geschützt. Deren unerlaubte Vervielfältigung stellt eine Fälschung dar, die insbesondere strafrechtlichen Sanktionen unterliegt.</w:t>
      </w:r>
    </w:p>
    <w:p w14:paraId="4A9495DD"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10: Haftung </w:t>
      </w:r>
    </w:p>
    <w:p w14:paraId="4146244A" w14:textId="77777777" w:rsidR="0095497D" w:rsidRPr="00E11804" w:rsidRDefault="0095497D" w:rsidP="00743DA5">
      <w:pPr>
        <w:keepNext/>
        <w:jc w:val="both"/>
        <w:rPr>
          <w:rFonts w:ascii="Arial" w:hAnsi="Arial" w:cs="Arial"/>
        </w:rPr>
      </w:pPr>
      <w:r>
        <w:rPr>
          <w:rFonts w:ascii="Arial" w:hAnsi="Arial"/>
        </w:rPr>
        <w:t xml:space="preserve">Die Art und Weise, wie die Preise ausgehändigt werden, erfolgt unter der Verantwortung des Veranstalters für die PETIT BATEAU-Geschenkkarte, für den C-MONETIQUETTE-Gutschein und für den BERGAMOTTE-Gutschein. </w:t>
      </w:r>
    </w:p>
    <w:p w14:paraId="3AEAFF07" w14:textId="77777777" w:rsidR="0095497D" w:rsidRPr="00E11804" w:rsidRDefault="0095497D" w:rsidP="00743DA5">
      <w:pPr>
        <w:spacing w:after="120"/>
        <w:jc w:val="both"/>
        <w:rPr>
          <w:rFonts w:ascii="Arial" w:hAnsi="Arial" w:cs="Arial"/>
        </w:rPr>
      </w:pPr>
      <w:r>
        <w:rPr>
          <w:rFonts w:ascii="Arial" w:hAnsi="Arial"/>
        </w:rPr>
        <w:t xml:space="preserve">Sie </w:t>
      </w:r>
      <w:r w:rsidR="0047507F">
        <w:rPr>
          <w:rFonts w:ascii="Arial" w:hAnsi="Arial"/>
        </w:rPr>
        <w:t>können</w:t>
      </w:r>
      <w:r>
        <w:rPr>
          <w:rFonts w:ascii="Arial" w:hAnsi="Arial"/>
        </w:rPr>
        <w:t xml:space="preserve"> jedoch nicht haftbar</w:t>
      </w:r>
      <w:r w:rsidR="0047507F">
        <w:rPr>
          <w:rFonts w:ascii="Arial" w:hAnsi="Arial"/>
        </w:rPr>
        <w:t xml:space="preserve"> gemacht werden</w:t>
      </w:r>
      <w:r>
        <w:rPr>
          <w:rFonts w:ascii="Arial" w:hAnsi="Arial"/>
        </w:rPr>
        <w:t>, wenn ein Teilnehmer:</w:t>
      </w:r>
    </w:p>
    <w:p w14:paraId="644688B5" w14:textId="77777777" w:rsidR="0095497D" w:rsidRPr="00E11804" w:rsidRDefault="0095497D" w:rsidP="00743DA5">
      <w:pPr>
        <w:pStyle w:val="Paragraphedeliste"/>
        <w:numPr>
          <w:ilvl w:val="0"/>
          <w:numId w:val="31"/>
        </w:numPr>
        <w:spacing w:after="120" w:line="259" w:lineRule="auto"/>
        <w:contextualSpacing w:val="0"/>
        <w:jc w:val="both"/>
        <w:rPr>
          <w:rFonts w:ascii="Arial" w:hAnsi="Arial" w:cs="Arial"/>
        </w:rPr>
      </w:pPr>
      <w:r>
        <w:rPr>
          <w:rFonts w:ascii="Arial" w:hAnsi="Arial"/>
        </w:rPr>
        <w:t xml:space="preserve">irgendeine technische Panne erlitten hat (Zustand der Leitung, Stromausfall, Serverausfall, versehentliche Unterbrechung der Verbindung...), </w:t>
      </w:r>
    </w:p>
    <w:p w14:paraId="00F76771" w14:textId="77777777" w:rsidR="0095497D" w:rsidRPr="00E11804" w:rsidRDefault="0095497D" w:rsidP="00743DA5">
      <w:pPr>
        <w:pStyle w:val="Paragraphedeliste"/>
        <w:numPr>
          <w:ilvl w:val="0"/>
          <w:numId w:val="31"/>
        </w:numPr>
        <w:spacing w:after="160" w:line="259" w:lineRule="auto"/>
        <w:ind w:left="714" w:hanging="357"/>
        <w:contextualSpacing w:val="0"/>
        <w:jc w:val="both"/>
        <w:rPr>
          <w:rFonts w:ascii="Arial" w:hAnsi="Arial" w:cs="Arial"/>
        </w:rPr>
      </w:pPr>
      <w:r>
        <w:rPr>
          <w:rFonts w:ascii="Arial" w:hAnsi="Arial"/>
        </w:rPr>
        <w:t xml:space="preserve">ungenaue oder unvollständige Kontaktdaten angibt, die es nicht ermöglichen, ihn über seinen Gewinn zu informieren oder ihm den eventuell zugewiesenen Preis zukommen zu lassen. </w:t>
      </w:r>
    </w:p>
    <w:p w14:paraId="2E480BCE" w14:textId="77777777" w:rsidR="002E1C5B" w:rsidRPr="00E11804" w:rsidRDefault="002E1C5B" w:rsidP="00743DA5">
      <w:pPr>
        <w:pStyle w:val="Default"/>
        <w:spacing w:after="160"/>
        <w:jc w:val="both"/>
        <w:rPr>
          <w:sz w:val="22"/>
          <w:szCs w:val="22"/>
        </w:rPr>
      </w:pPr>
    </w:p>
    <w:p w14:paraId="1CF9A8B1" w14:textId="77777777" w:rsidR="002E1C5B" w:rsidRPr="00E11804" w:rsidRDefault="002E1C5B" w:rsidP="00743DA5">
      <w:pPr>
        <w:pStyle w:val="Sansinterligne"/>
        <w:spacing w:after="160"/>
        <w:jc w:val="both"/>
        <w:rPr>
          <w:rFonts w:ascii="Arial" w:hAnsi="Arial" w:cs="Arial"/>
        </w:rPr>
      </w:pPr>
      <w:r>
        <w:rPr>
          <w:rFonts w:ascii="Arial" w:hAnsi="Arial"/>
        </w:rPr>
        <w:t xml:space="preserve">Der Veranstalter behält sich </w:t>
      </w:r>
      <w:r w:rsidR="0047507F" w:rsidRPr="0047507F">
        <w:rPr>
          <w:rFonts w:ascii="Arial" w:hAnsi="Arial"/>
        </w:rPr>
        <w:t xml:space="preserve">jederzeit </w:t>
      </w:r>
      <w:r>
        <w:rPr>
          <w:rFonts w:ascii="Arial" w:hAnsi="Arial"/>
        </w:rPr>
        <w:t>das Recht vor, die Dauer der Aktion zu verlängern, das Datum der Ziehung zu verschieben und ganz allgemein die Bedingungen der Aktion zu ändern, ohne dass er von den Teilnehmern dafür haftbar gemacht werden könnte; vorausgesetzt, er informiert die Teilnehmer auf geeignete Weise darüber. Aufgrund dessen kann keine Entschädigung gefordert werden.</w:t>
      </w:r>
    </w:p>
    <w:p w14:paraId="30C95EE3" w14:textId="77777777" w:rsidR="005269C7" w:rsidRPr="00E11804" w:rsidRDefault="005269C7" w:rsidP="00743DA5">
      <w:pPr>
        <w:spacing w:after="160" w:line="240" w:lineRule="auto"/>
        <w:jc w:val="both"/>
        <w:rPr>
          <w:rFonts w:ascii="Arial" w:eastAsia="Times New Roman" w:hAnsi="Arial" w:cs="Arial"/>
        </w:rPr>
      </w:pPr>
      <w:r>
        <w:rPr>
          <w:rFonts w:ascii="Arial" w:hAnsi="Arial"/>
        </w:rPr>
        <w:t>Die Teilnahme an der Aktion über die Website setz</w:t>
      </w:r>
      <w:r w:rsidR="0047507F">
        <w:rPr>
          <w:rFonts w:ascii="Arial" w:hAnsi="Arial"/>
        </w:rPr>
        <w:t>t</w:t>
      </w:r>
      <w:r>
        <w:rPr>
          <w:rFonts w:ascii="Arial" w:hAnsi="Arial"/>
        </w:rPr>
        <w:t xml:space="preserve"> voraus, dass eine Kenntnis und Akzeptanz der Eigenschaften und Grenzen der Technologien, die von diesem Netzwerk und den damit verbundenen Technologien verwendet werden, besteht, insbesondere in Bezug auf die technische Leistung, die Antwortzeiten zum Abrufen, Abfragen oder Übertragen von Informationen, die Risiken von Funktionsstörungen und ganz allgemein die Risiken, die mit jeder Verbindung und Übertragung verbunden sind, den fehlenden Schutz bestimmter Daten gegen mögliche missbräuchliche Verwendung und die Risiken einer Eindringung durch mögliche Viren, die im Netzwerk zirkulieren. </w:t>
      </w:r>
    </w:p>
    <w:p w14:paraId="3849FEB9" w14:textId="77777777" w:rsidR="005269C7" w:rsidRPr="00E11804" w:rsidRDefault="0047507F" w:rsidP="00743DA5">
      <w:pPr>
        <w:spacing w:after="160" w:line="240" w:lineRule="auto"/>
        <w:jc w:val="both"/>
        <w:rPr>
          <w:rFonts w:ascii="Arial" w:eastAsia="Times New Roman" w:hAnsi="Arial" w:cs="Arial"/>
        </w:rPr>
      </w:pPr>
      <w:r>
        <w:rPr>
          <w:rFonts w:ascii="Arial" w:hAnsi="Arial"/>
        </w:rPr>
        <w:t>Der Veranstalter</w:t>
      </w:r>
      <w:r w:rsidR="005269C7">
        <w:rPr>
          <w:rFonts w:ascii="Arial" w:hAnsi="Arial"/>
        </w:rPr>
        <w:t xml:space="preserve">, C-MONETIQUETTE und BERGAMOTTE können nicht haftbar gemacht werden, wenn der Zugang zur Aktion aufgrund von Aktualisierungs- oder Wartungsarbeiten vorübergehend ausgesetzt wird. </w:t>
      </w:r>
    </w:p>
    <w:p w14:paraId="09BDCFA5" w14:textId="77777777" w:rsidR="005269C7" w:rsidRPr="00E11804" w:rsidRDefault="005269C7" w:rsidP="00743DA5">
      <w:pPr>
        <w:spacing w:after="160" w:line="240" w:lineRule="auto"/>
        <w:jc w:val="both"/>
        <w:rPr>
          <w:rFonts w:ascii="Arial" w:eastAsia="Times New Roman" w:hAnsi="Arial" w:cs="Arial"/>
        </w:rPr>
      </w:pPr>
      <w:r>
        <w:rPr>
          <w:rFonts w:ascii="Arial" w:hAnsi="Arial"/>
        </w:rPr>
        <w:t>Der Veranstalter, C-MONETIQUETTE UND BERGAMOTTE weisen darauf hin, dass sie angesichts der Eigen</w:t>
      </w:r>
      <w:r w:rsidR="0047507F">
        <w:rPr>
          <w:rFonts w:ascii="Arial" w:hAnsi="Arial"/>
        </w:rPr>
        <w:t>heiten</w:t>
      </w:r>
      <w:r w:rsidR="008130DC">
        <w:rPr>
          <w:rFonts w:ascii="Arial" w:hAnsi="Arial"/>
        </w:rPr>
        <w:t xml:space="preserve"> des Internets, wie die</w:t>
      </w:r>
      <w:r>
        <w:rPr>
          <w:rFonts w:ascii="Arial" w:hAnsi="Arial"/>
        </w:rPr>
        <w:t xml:space="preserve"> freie Aufzeichnung der verbreiteten Informationen und d</w:t>
      </w:r>
      <w:r w:rsidR="008130DC">
        <w:rPr>
          <w:rFonts w:ascii="Arial" w:hAnsi="Arial"/>
        </w:rPr>
        <w:t>ie</w:t>
      </w:r>
      <w:r>
        <w:rPr>
          <w:rFonts w:ascii="Arial" w:hAnsi="Arial"/>
        </w:rPr>
        <w:t xml:space="preserve"> Schwierigkeit, ja sogar der Unmöglichkeit, eine mögliche Verwendung durch Dritte zu kontrollieren, für keinerlei missbräuchliche Verwendung dieser Informationen haftbar gemacht werden können. </w:t>
      </w:r>
    </w:p>
    <w:p w14:paraId="51D3B339" w14:textId="77777777" w:rsidR="005269C7" w:rsidRPr="00E11804" w:rsidRDefault="005269C7" w:rsidP="00743DA5">
      <w:pPr>
        <w:spacing w:after="120" w:line="240" w:lineRule="auto"/>
        <w:jc w:val="both"/>
        <w:rPr>
          <w:rFonts w:ascii="Arial" w:eastAsia="Times New Roman" w:hAnsi="Arial" w:cs="Arial"/>
        </w:rPr>
      </w:pPr>
      <w:r>
        <w:rPr>
          <w:rFonts w:ascii="Arial" w:hAnsi="Arial"/>
        </w:rPr>
        <w:t xml:space="preserve">Infolgedessen können weder der Veranstalter, noch C-MONETIQUETTE ET BERGAMOTTE unter </w:t>
      </w:r>
      <w:r w:rsidR="008130DC">
        <w:rPr>
          <w:rFonts w:ascii="Arial" w:hAnsi="Arial"/>
        </w:rPr>
        <w:t>irgendwelchen</w:t>
      </w:r>
      <w:r>
        <w:rPr>
          <w:rFonts w:ascii="Arial" w:hAnsi="Arial"/>
        </w:rPr>
        <w:t xml:space="preserve"> Umständen für die folgenden Situationen haftbar gemacht werden, wobei diese Liste nicht erschöpfend ist: </w:t>
      </w:r>
    </w:p>
    <w:p w14:paraId="418F7A15"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Übertragung und/oder der Empfang von Daten und/oder Informationen über das Internet; </w:t>
      </w:r>
    </w:p>
    <w:p w14:paraId="384B5271"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Störungen des Internets, die den ordnungsgemäßen Ablauf der Aktion verhindern; </w:t>
      </w:r>
    </w:p>
    <w:p w14:paraId="3CA69896"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Ausfall von Empfangsgeräten oder Verbindungslinien; </w:t>
      </w:r>
    </w:p>
    <w:p w14:paraId="5E387CAB"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Verlust von Papier- oder elektronischer Post und, ganz allgemein, Verlust von Daten; </w:t>
      </w:r>
    </w:p>
    <w:p w14:paraId="3813A595"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Probleme bei der Weiterleitung; </w:t>
      </w:r>
    </w:p>
    <w:p w14:paraId="64C40976"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Fehlfunktionen jeglicher Software; </w:t>
      </w:r>
    </w:p>
    <w:p w14:paraId="4FABE6E2"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Folgen von Viren, Computerfehlern, Anomalien, technischem Versagen; </w:t>
      </w:r>
    </w:p>
    <w:p w14:paraId="10C53EFA"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Am Computer eines Teilnehmers verursachte Schäden; </w:t>
      </w:r>
    </w:p>
    <w:p w14:paraId="7A0DAC3F" w14:textId="77777777" w:rsidR="005269C7" w:rsidRPr="00E11804"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Technische, materielle und softwaretechnische Ausfälle jeglicher Art (Zustand der Leitung, Stromausfall, Serverausfall, unbeabsichtigte Unterbrechung der Verbindung usw.), die die Möglichkeit der Teilnahme an der Aktion oder der Inanspruchnahme eines eventuellen Preises verhindert oder eingeschränkt haben oder die das System eines Teilnehmers beschädigt haben. </w:t>
      </w:r>
    </w:p>
    <w:p w14:paraId="7995EC43" w14:textId="77777777" w:rsidR="00743DA5" w:rsidRPr="00E11804" w:rsidRDefault="00743DA5" w:rsidP="00743DA5">
      <w:pPr>
        <w:pStyle w:val="Paragraphedeliste"/>
        <w:spacing w:after="120" w:line="240" w:lineRule="auto"/>
        <w:contextualSpacing w:val="0"/>
        <w:jc w:val="both"/>
        <w:rPr>
          <w:rFonts w:ascii="Arial" w:eastAsia="Times New Roman" w:hAnsi="Arial" w:cs="Arial"/>
          <w:lang w:eastAsia="fr-FR"/>
        </w:rPr>
      </w:pPr>
    </w:p>
    <w:p w14:paraId="0795BE74" w14:textId="77777777" w:rsidR="005269C7" w:rsidRPr="00E11804" w:rsidRDefault="00743DA5" w:rsidP="00743DA5">
      <w:pPr>
        <w:spacing w:after="160" w:line="240" w:lineRule="auto"/>
        <w:jc w:val="both"/>
        <w:rPr>
          <w:rFonts w:ascii="Arial" w:eastAsia="Times New Roman" w:hAnsi="Arial" w:cs="Arial"/>
        </w:rPr>
      </w:pPr>
      <w:r>
        <w:rPr>
          <w:rFonts w:ascii="Arial" w:hAnsi="Arial"/>
        </w:rPr>
        <w:t xml:space="preserve">Weder der Veranstalter, noch C-MONETIQUETTE ET BERGAMOTTE können für die betrügerische Nutzung der Verbindung oder </w:t>
      </w:r>
      <w:r w:rsidR="008130DC">
        <w:rPr>
          <w:rFonts w:ascii="Arial" w:hAnsi="Arial"/>
        </w:rPr>
        <w:t>unrechtmäßige Zuweisung</w:t>
      </w:r>
      <w:r>
        <w:rPr>
          <w:rFonts w:ascii="Arial" w:hAnsi="Arial"/>
        </w:rPr>
        <w:t xml:space="preserve"> der Preise an die Gewinner haftbar gemacht werden.</w:t>
      </w:r>
    </w:p>
    <w:p w14:paraId="16B82237" w14:textId="77777777" w:rsidR="005269C7" w:rsidRPr="00E11804" w:rsidRDefault="005269C7" w:rsidP="00743DA5">
      <w:pPr>
        <w:spacing w:after="160" w:line="240" w:lineRule="auto"/>
        <w:jc w:val="both"/>
        <w:rPr>
          <w:rFonts w:ascii="Arial" w:eastAsia="Times New Roman" w:hAnsi="Arial" w:cs="Arial"/>
        </w:rPr>
      </w:pPr>
      <w:r>
        <w:rPr>
          <w:rFonts w:ascii="Arial" w:hAnsi="Arial"/>
        </w:rPr>
        <w:t>Es liegt in der alleinigen Verantwortung eines jeden Teilnehmers, während der gesamten Dauer der Aktion und mindestens dreißig (30) Kalendertage nach ihrem Ende über eine gültige E-Mail-Adresse zu verfügen, damit sich der Veranstalter, C-MONETIQUETTE, BERGAMOTTE, gegebenenfalls mit dem Teilnehmer bezüglich der Vergabe des Preises in Verbindung setzen können.</w:t>
      </w:r>
    </w:p>
    <w:p w14:paraId="310542B1" w14:textId="77777777" w:rsidR="005269C7" w:rsidRPr="00E11804" w:rsidRDefault="005269C7" w:rsidP="00743DA5">
      <w:pPr>
        <w:spacing w:after="160" w:line="240" w:lineRule="auto"/>
        <w:jc w:val="both"/>
        <w:rPr>
          <w:rFonts w:ascii="Arial" w:eastAsia="Times New Roman" w:hAnsi="Arial" w:cs="Arial"/>
        </w:rPr>
      </w:pPr>
      <w:r>
        <w:rPr>
          <w:rFonts w:ascii="Arial" w:hAnsi="Arial"/>
        </w:rPr>
        <w:t>Es wird darauf hingewiesen, dass weder der Veranstalter</w:t>
      </w:r>
      <w:r w:rsidR="008130DC">
        <w:rPr>
          <w:rFonts w:ascii="Arial" w:hAnsi="Arial"/>
        </w:rPr>
        <w:t>,</w:t>
      </w:r>
      <w:r>
        <w:rPr>
          <w:rFonts w:ascii="Arial" w:hAnsi="Arial"/>
        </w:rPr>
        <w:t xml:space="preserve"> noch C-MONETIQUETTE oder BERGAMOTTE für direkte oder indirekte Schäden haftbar gemacht werden können, die in irgendeiner Weise aus einer Verbindung mit der Website entstehen. Es obliegt jedem Teilnehmer, alle geeigneten Maßnahmen zu ergreifen, um seine eigenen Daten und/oder Software, die auf seiner Computerausrüstung gespeichert sind, vor jeglicher Beeinträchtigung zu schützen. </w:t>
      </w:r>
    </w:p>
    <w:p w14:paraId="31DC484F" w14:textId="77777777" w:rsidR="005269C7" w:rsidRPr="00E11804" w:rsidRDefault="005269C7" w:rsidP="00743DA5">
      <w:pPr>
        <w:spacing w:after="160" w:line="240" w:lineRule="auto"/>
        <w:jc w:val="both"/>
        <w:rPr>
          <w:rFonts w:ascii="Arial" w:eastAsia="Times New Roman" w:hAnsi="Arial" w:cs="Arial"/>
        </w:rPr>
      </w:pPr>
      <w:r>
        <w:rPr>
          <w:rFonts w:ascii="Arial" w:hAnsi="Arial"/>
        </w:rPr>
        <w:t xml:space="preserve">Die </w:t>
      </w:r>
      <w:r w:rsidR="008130DC">
        <w:rPr>
          <w:rFonts w:ascii="Arial" w:hAnsi="Arial"/>
        </w:rPr>
        <w:t>Herstellung der Verbindung zur</w:t>
      </w:r>
      <w:r>
        <w:rPr>
          <w:rFonts w:ascii="Arial" w:hAnsi="Arial"/>
        </w:rPr>
        <w:t xml:space="preserve"> Website </w:t>
      </w:r>
      <w:r w:rsidR="008130DC">
        <w:rPr>
          <w:rFonts w:ascii="Arial" w:hAnsi="Arial"/>
        </w:rPr>
        <w:t>durch jede Person</w:t>
      </w:r>
      <w:r>
        <w:rPr>
          <w:rFonts w:ascii="Arial" w:hAnsi="Arial"/>
        </w:rPr>
        <w:t xml:space="preserve"> un</w:t>
      </w:r>
      <w:r w:rsidR="008130DC">
        <w:rPr>
          <w:rFonts w:ascii="Arial" w:hAnsi="Arial"/>
        </w:rPr>
        <w:t>d deren Teilnahme an der Aktion</w:t>
      </w:r>
      <w:r>
        <w:rPr>
          <w:rFonts w:ascii="Arial" w:hAnsi="Arial"/>
        </w:rPr>
        <w:t xml:space="preserve"> erfolgt auf eigene Verantwortung. </w:t>
      </w:r>
    </w:p>
    <w:p w14:paraId="6ACEC787" w14:textId="77777777" w:rsidR="005269C7" w:rsidRPr="00E11804" w:rsidRDefault="005269C7" w:rsidP="00743DA5">
      <w:pPr>
        <w:spacing w:after="160" w:line="240" w:lineRule="auto"/>
        <w:jc w:val="both"/>
        <w:rPr>
          <w:rFonts w:ascii="Arial" w:eastAsia="Times New Roman" w:hAnsi="Arial" w:cs="Arial"/>
        </w:rPr>
      </w:pPr>
      <w:r>
        <w:rPr>
          <w:rFonts w:ascii="Arial" w:hAnsi="Arial"/>
        </w:rPr>
        <w:t xml:space="preserve">Der Veranstalter, C-MONETIQUETTE UND BERGAMOTTE können sich insbesondere zu Beweiszwecken für alle Handlungen, Tatsachen oder Unterlassungen auf Programme, Daten, Dateien, Aufzeichnungen, Vorgänge und andere Elemente (z. B. Verfolgungsberichte oder andere Berichte) berufen, die direkt oder indirekt von ihnen erstellt, empfangen oder aufbewahrt werden, insbesondere in ihren Informationssystemen, die mit der Nutzung der Website in Zusammenhang stehen. </w:t>
      </w:r>
    </w:p>
    <w:p w14:paraId="19C9752A" w14:textId="77777777" w:rsidR="005269C7" w:rsidRPr="00E11804" w:rsidRDefault="005269C7" w:rsidP="00743DA5">
      <w:pPr>
        <w:spacing w:after="160" w:line="240" w:lineRule="auto"/>
        <w:jc w:val="both"/>
        <w:rPr>
          <w:rFonts w:ascii="Arial" w:eastAsia="Times New Roman" w:hAnsi="Arial" w:cs="Arial"/>
        </w:rPr>
      </w:pPr>
      <w:r>
        <w:rPr>
          <w:rFonts w:ascii="Arial" w:hAnsi="Arial"/>
        </w:rPr>
        <w:t xml:space="preserve">Die Teilnehmer verpflichten sich, die Zulässigkeit, Gültigkeit oder Beweiskraft der oben genannten Elemente nicht auf der Grundlage einer gesetzlichen Bestimmung anzufechten, die besagt, dass bestimmte Dokumente schriftlich vorliegen oder von den Parteien unterzeichnet sein müssen, um als Beweis zu gelten. </w:t>
      </w:r>
    </w:p>
    <w:p w14:paraId="60A08E1E" w14:textId="77777777" w:rsidR="00D23406" w:rsidRPr="00E11804" w:rsidRDefault="005269C7" w:rsidP="00743DA5">
      <w:pPr>
        <w:spacing w:after="160" w:line="240" w:lineRule="auto"/>
        <w:jc w:val="both"/>
        <w:rPr>
          <w:rFonts w:ascii="Arial" w:eastAsia="Times New Roman" w:hAnsi="Arial" w:cs="Arial"/>
        </w:rPr>
      </w:pPr>
      <w:r>
        <w:rPr>
          <w:rFonts w:ascii="Arial" w:hAnsi="Arial"/>
        </w:rPr>
        <w:t xml:space="preserve">So stellen die in Betracht gezogenen Elemente nützliche Beweise dar, die auf die gleiche Weise, unter den gleichen Bedingungen und mit der gleichen Beweiskraft wie jedes schriftlich erstellte, empfangene oder aufbewahrte Dokument zwischen den Parteien zulässig, gültig und einklagbar sind. </w:t>
      </w:r>
    </w:p>
    <w:p w14:paraId="0A790824" w14:textId="77777777" w:rsidR="00C6550E" w:rsidRPr="00E11804" w:rsidRDefault="00C6550E" w:rsidP="00743DA5">
      <w:pPr>
        <w:spacing w:after="160" w:line="240" w:lineRule="auto"/>
        <w:jc w:val="both"/>
        <w:rPr>
          <w:rFonts w:ascii="Arial" w:eastAsia="Times New Roman" w:hAnsi="Arial" w:cs="Arial"/>
          <w:lang w:eastAsia="fr-FR"/>
        </w:rPr>
      </w:pPr>
    </w:p>
    <w:p w14:paraId="603A0E7D"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11: Bedingungen für die Rückerstattung </w:t>
      </w:r>
    </w:p>
    <w:p w14:paraId="2E4AC134" w14:textId="77777777" w:rsidR="001613B6" w:rsidRPr="00E11804" w:rsidRDefault="001613B6" w:rsidP="00743DA5">
      <w:pPr>
        <w:pStyle w:val="Default"/>
        <w:spacing w:after="120"/>
        <w:jc w:val="both"/>
        <w:rPr>
          <w:sz w:val="22"/>
          <w:szCs w:val="22"/>
        </w:rPr>
      </w:pPr>
      <w:r>
        <w:rPr>
          <w:sz w:val="22"/>
        </w:rPr>
        <w:t>Die Aktion ist kostenlos und ohne Kaufverpflichtung. Vorbehaltlich der in diesem Artikel genannten Bedingungen können Teilnehmer, die über eine Internetverbindung verfügen, die je nach Dauer der Verbindung bezahlt wird, eine Erstattung der Kosten für die Verbindung beantragen, die ihnen bei der Teilnahme an der Aktion entstanden sind.</w:t>
      </w:r>
    </w:p>
    <w:p w14:paraId="04E2C209"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Der erstattete Betrag wird auf der Grundlage einer pauschalen Schätzung der Verbindungsdauer berechnet, die für die Teilnahme an der Aktion erforderlich ist, bis zu einer Obergrenze von drei (3) Minuten zu dem vom Internetanbieter des betreffenden Teilnehmers angewandten Verbindungstarif. </w:t>
      </w:r>
    </w:p>
    <w:p w14:paraId="0A3A7417"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Die Rückerstattungen sind auf eine Rückerstattung pro Teilnehmer während der gesamten Dauer der Aktion beschränkt. </w:t>
      </w:r>
    </w:p>
    <w:p w14:paraId="7F845F42"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Der Antrag auf Rückerstattung muss schriftlich erfolgen und in einem </w:t>
      </w:r>
      <w:commentRangeStart w:id="5"/>
      <w:r>
        <w:rPr>
          <w:rFonts w:ascii="Arial" w:hAnsi="Arial"/>
          <w:color w:val="000000"/>
        </w:rPr>
        <w:t>zum gültigen Posttarif frankierten</w:t>
      </w:r>
      <w:commentRangeEnd w:id="5"/>
      <w:r>
        <w:rPr>
          <w:rStyle w:val="Marquedecommentaire"/>
        </w:rPr>
        <w:commentReference w:id="5"/>
      </w:r>
      <w:r>
        <w:rPr>
          <w:rFonts w:ascii="Arial" w:hAnsi="Arial"/>
          <w:color w:val="000000"/>
        </w:rPr>
        <w:t xml:space="preserve"> Umschlag an folgende Adresse gesandt werden: </w:t>
      </w:r>
    </w:p>
    <w:p w14:paraId="14475D11" w14:textId="77777777" w:rsidR="00743DA5" w:rsidRPr="00E11804" w:rsidRDefault="00743DA5" w:rsidP="00743DA5">
      <w:pPr>
        <w:autoSpaceDE w:val="0"/>
        <w:autoSpaceDN w:val="0"/>
        <w:adjustRightInd w:val="0"/>
        <w:spacing w:after="120" w:line="240" w:lineRule="auto"/>
        <w:jc w:val="both"/>
        <w:rPr>
          <w:rFonts w:ascii="Arial" w:hAnsi="Arial" w:cs="Arial"/>
          <w:color w:val="000000"/>
          <w:lang w:eastAsia="fr-FR"/>
        </w:rPr>
      </w:pPr>
    </w:p>
    <w:p w14:paraId="10CA12D8" w14:textId="77777777" w:rsidR="00DA00E7" w:rsidRPr="00E11804" w:rsidRDefault="00DA00E7" w:rsidP="00743DA5">
      <w:pPr>
        <w:autoSpaceDE w:val="0"/>
        <w:autoSpaceDN w:val="0"/>
        <w:adjustRightInd w:val="0"/>
        <w:spacing w:after="120" w:line="240" w:lineRule="auto"/>
        <w:jc w:val="both"/>
        <w:rPr>
          <w:rFonts w:ascii="Arial" w:hAnsi="Arial" w:cs="Arial"/>
          <w:color w:val="000000"/>
          <w:lang w:eastAsia="fr-FR"/>
        </w:rPr>
      </w:pPr>
    </w:p>
    <w:p w14:paraId="3341AEC1" w14:textId="77777777" w:rsidR="007D0E9B" w:rsidRPr="00E11804" w:rsidRDefault="007D0E9B" w:rsidP="00E95675">
      <w:pPr>
        <w:autoSpaceDE w:val="0"/>
        <w:autoSpaceDN w:val="0"/>
        <w:adjustRightInd w:val="0"/>
        <w:spacing w:after="0" w:line="240" w:lineRule="auto"/>
        <w:jc w:val="center"/>
        <w:rPr>
          <w:rFonts w:ascii="Arial" w:hAnsi="Arial" w:cs="Arial"/>
          <w:color w:val="000000"/>
        </w:rPr>
      </w:pPr>
      <w:r>
        <w:rPr>
          <w:rFonts w:ascii="Arial" w:hAnsi="Arial"/>
          <w:color w:val="000000"/>
        </w:rPr>
        <w:t>Petit Bateau – Service Consommateur</w:t>
      </w:r>
    </w:p>
    <w:p w14:paraId="79D9E41F" w14:textId="77777777" w:rsidR="007D0E9B" w:rsidRPr="00E11804" w:rsidRDefault="00D0558B" w:rsidP="00E95675">
      <w:pPr>
        <w:autoSpaceDE w:val="0"/>
        <w:autoSpaceDN w:val="0"/>
        <w:adjustRightInd w:val="0"/>
        <w:spacing w:after="0" w:line="240" w:lineRule="auto"/>
        <w:jc w:val="center"/>
        <w:rPr>
          <w:rFonts w:ascii="Arial" w:hAnsi="Arial" w:cs="Arial"/>
          <w:color w:val="000000"/>
        </w:rPr>
      </w:pPr>
      <w:r>
        <w:rPr>
          <w:rFonts w:ascii="Arial" w:hAnsi="Arial"/>
          <w:color w:val="000000"/>
        </w:rPr>
        <w:t>Aktion „</w:t>
      </w:r>
      <w:r w:rsidR="007D0E9B">
        <w:rPr>
          <w:rFonts w:ascii="Arial" w:hAnsi="Arial"/>
          <w:b/>
          <w:color w:val="000000"/>
        </w:rPr>
        <w:t>GROSSES WEIHNACHTSGEWINNSPIEL</w:t>
      </w:r>
      <w:r>
        <w:rPr>
          <w:rFonts w:ascii="Arial" w:hAnsi="Arial"/>
          <w:b/>
          <w:color w:val="000000"/>
        </w:rPr>
        <w:t>“</w:t>
      </w:r>
    </w:p>
    <w:p w14:paraId="37117A70" w14:textId="77777777" w:rsidR="007D0E9B" w:rsidRPr="00E11804" w:rsidRDefault="007D0E9B" w:rsidP="00E95675">
      <w:pPr>
        <w:autoSpaceDE w:val="0"/>
        <w:autoSpaceDN w:val="0"/>
        <w:adjustRightInd w:val="0"/>
        <w:spacing w:after="0" w:line="240" w:lineRule="auto"/>
        <w:jc w:val="center"/>
        <w:rPr>
          <w:rFonts w:ascii="Arial" w:hAnsi="Arial" w:cs="Arial"/>
          <w:color w:val="000000"/>
        </w:rPr>
      </w:pPr>
      <w:r>
        <w:rPr>
          <w:rFonts w:ascii="Arial" w:hAnsi="Arial"/>
          <w:color w:val="000000"/>
        </w:rPr>
        <w:t>BP 525</w:t>
      </w:r>
    </w:p>
    <w:p w14:paraId="3492FA39" w14:textId="77777777" w:rsidR="007D0E9B" w:rsidRPr="00E11804" w:rsidRDefault="007D0E9B" w:rsidP="00E95675">
      <w:pPr>
        <w:autoSpaceDE w:val="0"/>
        <w:autoSpaceDN w:val="0"/>
        <w:adjustRightInd w:val="0"/>
        <w:spacing w:after="120" w:line="240" w:lineRule="auto"/>
        <w:jc w:val="center"/>
        <w:rPr>
          <w:rFonts w:ascii="Arial" w:hAnsi="Arial" w:cs="Arial"/>
          <w:color w:val="000000"/>
        </w:rPr>
      </w:pPr>
      <w:r>
        <w:rPr>
          <w:rFonts w:ascii="Arial" w:hAnsi="Arial"/>
          <w:color w:val="000000"/>
        </w:rPr>
        <w:t>10081 TROYES CEDEX - Frankreich</w:t>
      </w:r>
    </w:p>
    <w:p w14:paraId="059626E4" w14:textId="77777777" w:rsidR="00743DA5" w:rsidRPr="00E11804" w:rsidRDefault="00743DA5" w:rsidP="00743DA5">
      <w:pPr>
        <w:autoSpaceDE w:val="0"/>
        <w:autoSpaceDN w:val="0"/>
        <w:adjustRightInd w:val="0"/>
        <w:spacing w:after="120" w:line="240" w:lineRule="auto"/>
        <w:jc w:val="both"/>
        <w:rPr>
          <w:rFonts w:ascii="Arial" w:hAnsi="Arial" w:cs="Arial"/>
          <w:color w:val="000000"/>
          <w:lang w:eastAsia="fr-FR"/>
        </w:rPr>
      </w:pPr>
    </w:p>
    <w:p w14:paraId="6C5EA58F"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vor dem 27. Januar 2023 (es gilt das Datum des Poststempels) an den Veranstalter übermittelt werden, </w:t>
      </w:r>
    </w:p>
    <w:p w14:paraId="060249A7"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den Namen, Vornamen und die persönliche Postanschrift, die Kennung (E-Mail-Adresse) angeben, </w:t>
      </w:r>
    </w:p>
    <w:p w14:paraId="20D031F5"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das Datum, die Uhrzeit und die Dauer der Verbindung mit der Website für den betreffenden Monat angeben, </w:t>
      </w:r>
    </w:p>
    <w:p w14:paraId="6E1956DF"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die detaillierte Rechnung des abonnierten Internetanbieters, aus der das Datum und die Uhrzeit seiner Verbindung mit der Website deutlich unterstrichen hervorgehen, muss beigefügt werden. Die Daten des Spielerkontos müssen mit denen auf der ISP-Rechnung übereinstimmen, </w:t>
      </w:r>
    </w:p>
    <w:p w14:paraId="5D26A52B"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ein Bankauszug (oder RIP, oder RICE) muss beigefügt werden, </w:t>
      </w:r>
    </w:p>
    <w:p w14:paraId="2E9B3BB6"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eine Fotokopie eines Identitätsnachweises muss beigefügt werden. </w:t>
      </w:r>
    </w:p>
    <w:p w14:paraId="144E8DD6"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Jede Einsendung darf nur einen einzigen Erstattungsantrag für einen einzigen Teilnehmer enthalten. </w:t>
      </w:r>
    </w:p>
    <w:p w14:paraId="24A4009E"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Gegebenenfalls werden die Postgebühren, die für einen solchen Antrag anfallen, vom Veranstalter, auf einfache Aufforderung im Antrag auf Erstattung der Verbindungskosten zum geltenden Posttarif erstattet. </w:t>
      </w:r>
    </w:p>
    <w:p w14:paraId="42B877E1"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Die Kosten für Fotokopien der Belege werden auf der Grundlage von 0,15 Eurocent pro Blatt erstattet, wenn sie im Antrag auf Erstattung der Verbindungskosten angegeben werden. </w:t>
      </w:r>
    </w:p>
    <w:p w14:paraId="39DBBB58" w14:textId="77777777" w:rsidR="004413C9"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Die Erstattung erfolgt per Banküberweisung, die innerhalb von sechzig (60) Tagen nach Eingang des Antrags erfolgt, nachdem die Begründetheit des Antrags überprüft wurde und insbesondere die Übereinstimmung der Informationen, die in dem Schreiben mit dem Antrag auf Erstattung enthalten sind, mit jenen Informationen, die in dem auf der Website erfassten Anmeldeformular registriert sind. </w:t>
      </w:r>
    </w:p>
    <w:p w14:paraId="3DAEF92F" w14:textId="77777777" w:rsidR="00B87041" w:rsidRPr="00E11804" w:rsidRDefault="00B87041" w:rsidP="00743DA5">
      <w:pPr>
        <w:pStyle w:val="Default"/>
        <w:spacing w:after="120"/>
        <w:jc w:val="both"/>
        <w:rPr>
          <w:sz w:val="22"/>
          <w:szCs w:val="22"/>
        </w:rPr>
      </w:pPr>
      <w:r>
        <w:rPr>
          <w:sz w:val="22"/>
        </w:rPr>
        <w:t>Teilnehmer, die keine mit dem Umfang ihrer Kommunikation zusammenhängende Verbindungsgebühren bezahlen (Inhaber einer Flatrate, Nutzer von Cyberkabel, ADSL ...), haben keinen Anspruch auf eine Rückerstattung (einschließlich ihrer Abonnementkosten), es sei denn, der Teilnehmer belegt schriftlich, dass ihm speziell für die Teilnahme an der Aktion Kosten entstanden sind.</w:t>
      </w:r>
    </w:p>
    <w:p w14:paraId="7C9A4E39" w14:textId="77777777" w:rsidR="00B87041" w:rsidRPr="00E11804" w:rsidRDefault="00B87041" w:rsidP="00743DA5">
      <w:pPr>
        <w:pStyle w:val="Default"/>
        <w:spacing w:after="120"/>
        <w:jc w:val="both"/>
        <w:rPr>
          <w:sz w:val="22"/>
          <w:szCs w:val="22"/>
        </w:rPr>
      </w:pPr>
      <w:r>
        <w:rPr>
          <w:sz w:val="22"/>
        </w:rPr>
        <w:t>Anträge, die unvollständig, unleserlich oder mit falschen oder fehlerhaften Angaben versehen sind, werden nicht berücksichtigt.</w:t>
      </w:r>
    </w:p>
    <w:p w14:paraId="46B7CBDB" w14:textId="77777777" w:rsidR="007B0E9F" w:rsidRPr="00E11804" w:rsidRDefault="007B0E9F" w:rsidP="00743DA5">
      <w:pPr>
        <w:pStyle w:val="Default"/>
        <w:spacing w:after="120"/>
        <w:jc w:val="both"/>
        <w:rPr>
          <w:sz w:val="22"/>
          <w:szCs w:val="22"/>
        </w:rPr>
      </w:pPr>
    </w:p>
    <w:p w14:paraId="141460CF"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12: Hinterlegung der Teilnahmebedingungen </w:t>
      </w:r>
    </w:p>
    <w:p w14:paraId="6CD2AD47"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Die vorliegenden Teilnahmebedingungen werden bei der SELARL </w:t>
      </w:r>
      <w:r>
        <w:rPr>
          <w:rFonts w:ascii="Arial" w:hAnsi="Arial"/>
        </w:rPr>
        <w:t>ACTAY, Commissaire de Justice - 5 cité de Phalsbourg, 75011 PARIS</w:t>
      </w:r>
      <w:r w:rsidR="00D0558B">
        <w:rPr>
          <w:rFonts w:ascii="Arial" w:hAnsi="Arial"/>
        </w:rPr>
        <w:t xml:space="preserve"> </w:t>
      </w:r>
      <w:r w:rsidR="00D0558B">
        <w:rPr>
          <w:rFonts w:ascii="Arial" w:hAnsi="Arial"/>
          <w:color w:val="000000"/>
        </w:rPr>
        <w:t>hinterlegt</w:t>
      </w:r>
      <w:r>
        <w:rPr>
          <w:rFonts w:ascii="Arial" w:hAnsi="Arial"/>
          <w:color w:val="000000"/>
        </w:rPr>
        <w:t xml:space="preserve">. </w:t>
      </w:r>
    </w:p>
    <w:p w14:paraId="694E72F4" w14:textId="77777777" w:rsidR="00F864DF" w:rsidRPr="00E11804" w:rsidRDefault="00F864DF" w:rsidP="00743DA5">
      <w:pPr>
        <w:autoSpaceDE w:val="0"/>
        <w:autoSpaceDN w:val="0"/>
        <w:adjustRightInd w:val="0"/>
        <w:spacing w:after="120" w:line="240" w:lineRule="auto"/>
        <w:jc w:val="both"/>
        <w:rPr>
          <w:rFonts w:ascii="Arial" w:hAnsi="Arial" w:cs="Arial"/>
        </w:rPr>
      </w:pPr>
      <w:r>
        <w:rPr>
          <w:rFonts w:ascii="Arial" w:hAnsi="Arial"/>
        </w:rPr>
        <w:t xml:space="preserve">Eine Kopie dieser Teilnahmebedingungen wird jeder Person, die diese anfordert, kostenlos zugesandt. Diese Anforderung muss ausschließlich per Post an die Adresse des Veranstalters gerichtet werden. </w:t>
      </w:r>
    </w:p>
    <w:p w14:paraId="019CE5B8" w14:textId="77777777" w:rsidR="00F864DF" w:rsidRPr="00E11804" w:rsidRDefault="00F864DF" w:rsidP="00743DA5">
      <w:pPr>
        <w:autoSpaceDE w:val="0"/>
        <w:autoSpaceDN w:val="0"/>
        <w:adjustRightInd w:val="0"/>
        <w:spacing w:after="120" w:line="240" w:lineRule="auto"/>
        <w:jc w:val="both"/>
        <w:rPr>
          <w:rFonts w:ascii="Arial" w:hAnsi="Arial" w:cs="Arial"/>
        </w:rPr>
      </w:pPr>
      <w:r>
        <w:rPr>
          <w:rFonts w:ascii="Arial" w:hAnsi="Arial"/>
        </w:rPr>
        <w:t xml:space="preserve">Die Briefmarke für den Postversand, um diese Teilnahmebedingungen zu erhalten, wird pauschal auf der Grundlage des geltenden Posttarifs erstattet, wenn Sie dies schriftlich beantragen und der Anforderung der Teilnahmebedingungen eine Bankverbindung beifügen, vorausgesetzt, dass dieser Erstattungsantrag spätestens innerhalb von zwei (2) Monaten nach Ende der Aktion an den Veranstalter gesendet wird. Pro Teilnehmer (gleicher Name, gleicher Vorname, gleiches Geburtsdatum) wird nur eine Anforderung einer Kopie dieser Teilnahmebedingungen und auf Erstattung der Kosten, die für den Erhalt dieser Kopie entstanden sind, berücksichtigt. </w:t>
      </w:r>
    </w:p>
    <w:p w14:paraId="7B25669B" w14:textId="77777777" w:rsidR="00C54C37" w:rsidRPr="00E11804" w:rsidRDefault="00163867" w:rsidP="0053519A">
      <w:pPr>
        <w:spacing w:after="0" w:line="240" w:lineRule="auto"/>
        <w:jc w:val="both"/>
        <w:rPr>
          <w:rFonts w:ascii="Arial" w:eastAsia="Times New Roman" w:hAnsi="Arial" w:cs="Arial"/>
          <w:color w:val="0563C1"/>
          <w:u w:val="single"/>
        </w:rPr>
      </w:pPr>
      <w:r>
        <w:rPr>
          <w:rFonts w:ascii="Arial" w:hAnsi="Arial"/>
        </w:rPr>
        <w:t xml:space="preserve">Sie können desgleichen während der gesamten Dauer der Aktion jederzeit unter folgender Adresse eingesehen werden </w:t>
      </w:r>
      <w:hyperlink r:id="rId24" w:history="1">
        <w:r>
          <w:rPr>
            <w:rStyle w:val="Lienhypertexte"/>
            <w:rFonts w:ascii="Arial" w:hAnsi="Arial"/>
          </w:rPr>
          <w:t>https://www.esistmeins.de/gewinnspiel-weihnachten</w:t>
        </w:r>
      </w:hyperlink>
    </w:p>
    <w:p w14:paraId="64DE534D" w14:textId="77777777" w:rsidR="0053519A" w:rsidRPr="00E11804" w:rsidRDefault="0053519A" w:rsidP="0053519A">
      <w:pPr>
        <w:spacing w:after="0" w:line="240" w:lineRule="auto"/>
        <w:jc w:val="both"/>
        <w:rPr>
          <w:rFonts w:ascii="Arial" w:eastAsia="Times New Roman" w:hAnsi="Arial" w:cs="Arial"/>
          <w:color w:val="0563C1"/>
          <w:u w:val="single"/>
          <w:lang w:eastAsia="fr-FR"/>
        </w:rPr>
      </w:pPr>
    </w:p>
    <w:p w14:paraId="402E9441" w14:textId="77777777" w:rsidR="00F864DF" w:rsidRPr="00E11804" w:rsidRDefault="00F864DF" w:rsidP="00743DA5">
      <w:pPr>
        <w:autoSpaceDE w:val="0"/>
        <w:autoSpaceDN w:val="0"/>
        <w:adjustRightInd w:val="0"/>
        <w:spacing w:after="120" w:line="240" w:lineRule="auto"/>
        <w:jc w:val="both"/>
        <w:rPr>
          <w:rFonts w:ascii="Arial" w:hAnsi="Arial" w:cs="Arial"/>
        </w:rPr>
      </w:pPr>
      <w:r>
        <w:rPr>
          <w:rFonts w:ascii="Arial" w:hAnsi="Arial"/>
        </w:rPr>
        <w:t>Im Falle eines Unterschieds zwischen der beim Justizkommissar hinterlegten Fassung der Teilnahmebedingungen und der online zugänglichen Fassung hat die beim Justizkommissar hinterlegte Fassung Vorrang.</w:t>
      </w:r>
    </w:p>
    <w:p w14:paraId="55FA4EF0" w14:textId="77777777" w:rsidR="00B87041" w:rsidRPr="00E11804" w:rsidRDefault="00B87041"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13: Änderung der </w:t>
      </w:r>
      <w:r w:rsidR="008130DC">
        <w:rPr>
          <w:rFonts w:ascii="Arial" w:hAnsi="Arial"/>
          <w:b/>
          <w:color w:val="000000"/>
          <w:u w:val="single"/>
        </w:rPr>
        <w:t>Teilnahmebedingungen</w:t>
      </w:r>
      <w:r>
        <w:rPr>
          <w:rFonts w:ascii="Arial" w:hAnsi="Arial"/>
          <w:b/>
          <w:color w:val="000000"/>
          <w:u w:val="single"/>
        </w:rPr>
        <w:t xml:space="preserve"> </w:t>
      </w:r>
    </w:p>
    <w:p w14:paraId="7EB33868" w14:textId="77777777" w:rsidR="00B87041" w:rsidRPr="00E11804" w:rsidRDefault="00B87041"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Der Veranstalter behält sich das Recht vor, die Artikel der vorliegenden Teilnahmebedingungen und insbesondere die Bedingungen der Aktion und des vergebenen Preis zu ändern, vor allem, um die Entwicklung der gesetzlichen, regulatorischen oder administrativen Bestimmungen, der Gerichtsentscheidungen, der von den mit der Verwaltung des Internetnetzes beauftragten Organismen herausgegebenen Empfehlungen und der Geschäftspolitik des Veranstalters zu berücksichtigen. </w:t>
      </w:r>
    </w:p>
    <w:p w14:paraId="3C87EB36" w14:textId="77777777" w:rsidR="00B87041" w:rsidRPr="00E11804" w:rsidRDefault="00B87041"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Jede Änderung gibt Anlass zur Abfassung eines Änderungszusatzes zu den Teilnahmebedingungen und wird bei der SELARL </w:t>
      </w:r>
      <w:r>
        <w:rPr>
          <w:rFonts w:ascii="Arial" w:hAnsi="Arial"/>
        </w:rPr>
        <w:t>ACTAY, Commissaire de Justice - 5 cité de Phalsbourg, 75011 PARIS</w:t>
      </w:r>
      <w:r w:rsidR="00D0558B">
        <w:rPr>
          <w:rFonts w:ascii="Arial" w:hAnsi="Arial"/>
        </w:rPr>
        <w:t xml:space="preserve"> </w:t>
      </w:r>
      <w:r>
        <w:rPr>
          <w:rFonts w:ascii="Arial" w:hAnsi="Arial"/>
          <w:color w:val="000000"/>
        </w:rPr>
        <w:t xml:space="preserve">hinterlegt. </w:t>
      </w:r>
    </w:p>
    <w:p w14:paraId="45575327" w14:textId="77777777" w:rsidR="007D0E9B" w:rsidRPr="00E11804"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color w:val="000000"/>
          <w:u w:val="single"/>
        </w:rPr>
        <w:t xml:space="preserve">Artikel 14: Streitigkeiten </w:t>
      </w:r>
    </w:p>
    <w:p w14:paraId="421DE585" w14:textId="77777777" w:rsidR="007D0E9B" w:rsidRPr="00E11804"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Alle Fragen zur Anwendung oder Auslegung der Teilnahmebedingungen oder alle unvorhergesehenen Fragen, die sich ergeben, werden je nach Art der Frage vom Veranstalter oder der Kanzlei SELARL </w:t>
      </w:r>
      <w:r>
        <w:rPr>
          <w:rFonts w:ascii="Arial" w:hAnsi="Arial"/>
        </w:rPr>
        <w:t>ACTAY, Commissaire de Justice - 5 cité de Phalsbourg, 75011 PARIS</w:t>
      </w:r>
      <w:r w:rsidR="00D0558B">
        <w:rPr>
          <w:rFonts w:ascii="Arial" w:hAnsi="Arial"/>
        </w:rPr>
        <w:t xml:space="preserve"> </w:t>
      </w:r>
      <w:r>
        <w:rPr>
          <w:rFonts w:ascii="Arial" w:hAnsi="Arial"/>
          <w:color w:val="000000"/>
        </w:rPr>
        <w:t xml:space="preserve">unabhängig entschieden. </w:t>
      </w:r>
    </w:p>
    <w:p w14:paraId="0FFAFDCE" w14:textId="77777777" w:rsidR="00B87041" w:rsidRPr="00E11804" w:rsidRDefault="00B87041" w:rsidP="00743DA5">
      <w:pPr>
        <w:pStyle w:val="Default"/>
        <w:spacing w:after="120"/>
        <w:jc w:val="both"/>
        <w:rPr>
          <w:sz w:val="22"/>
          <w:szCs w:val="22"/>
        </w:rPr>
      </w:pPr>
      <w:r>
        <w:rPr>
          <w:sz w:val="22"/>
        </w:rPr>
        <w:t xml:space="preserve">Die Teilnahmebedingungen und die Aktion unterliegen französischem Recht. Die Teilnehmer unterliegen daher den französischen Vorschriften. </w:t>
      </w:r>
    </w:p>
    <w:p w14:paraId="2AE77D30" w14:textId="77777777" w:rsidR="00B87041" w:rsidRPr="00E11804" w:rsidRDefault="00B87041" w:rsidP="00743DA5">
      <w:pPr>
        <w:pStyle w:val="Default"/>
        <w:spacing w:after="120"/>
        <w:jc w:val="both"/>
        <w:rPr>
          <w:sz w:val="22"/>
          <w:szCs w:val="22"/>
        </w:rPr>
      </w:pPr>
      <w:r>
        <w:rPr>
          <w:sz w:val="22"/>
        </w:rPr>
        <w:t xml:space="preserve">Sämtliche Streitigkeiten, die im Zusammenhang mit der Aktion entstehen und nicht gütlich beigelegt werden können, werden den zuständigen Gerichten in PARIS unterbreitet. </w:t>
      </w:r>
    </w:p>
    <w:p w14:paraId="0DBA5A81" w14:textId="77777777" w:rsidR="00E3344F" w:rsidRPr="00E11804" w:rsidRDefault="00B87041" w:rsidP="00E11804">
      <w:pPr>
        <w:pStyle w:val="Default"/>
        <w:spacing w:after="120"/>
        <w:jc w:val="both"/>
        <w:rPr>
          <w:sz w:val="22"/>
          <w:szCs w:val="22"/>
        </w:rPr>
      </w:pPr>
      <w:r>
        <w:rPr>
          <w:sz w:val="22"/>
        </w:rPr>
        <w:t xml:space="preserve">Sollte eine der Klauseln der Teilnahmebedingungen für ungültig erklärt werden, so hat dies keinen Einfluss auf die Gültigkeit der Teilnahmebedingungen selbst, und der Bestand und die Gültigkeit aller anderen Klauseln werden davon nicht berührt. </w:t>
      </w:r>
    </w:p>
    <w:sectPr w:rsidR="00E3344F" w:rsidRPr="00E11804" w:rsidSect="002844C3">
      <w:footerReference w:type="default" r:id="rId2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atja" w:date="2022-11-10T15:25:00Z" w:initials="KA">
    <w:p w14:paraId="412EC5F4" w14:textId="77777777" w:rsidR="004C01D0" w:rsidRPr="00D0558B" w:rsidRDefault="00147FFB">
      <w:pPr>
        <w:pStyle w:val="Commentaire"/>
        <w:rPr>
          <w:lang w:val="fr-FR"/>
        </w:rPr>
      </w:pPr>
      <w:r>
        <w:rPr>
          <w:rStyle w:val="Marquedecommentaire"/>
        </w:rPr>
        <w:annotationRef/>
      </w:r>
      <w:r w:rsidRPr="00D0558B">
        <w:rPr>
          <w:lang w:val="fr-FR"/>
        </w:rPr>
        <w:t>NdT : Dans la mesure où le "tarif lent" n'existe pas en Allemagne, j'ai remplacé cette mention par la traduction de "tarif en vigueur".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EC5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EC5F4" w16cid:durableId="271E2F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4066" w14:textId="77777777" w:rsidR="00304399" w:rsidRDefault="00304399" w:rsidP="00A00C57">
      <w:pPr>
        <w:spacing w:after="0" w:line="240" w:lineRule="auto"/>
      </w:pPr>
      <w:r>
        <w:separator/>
      </w:r>
    </w:p>
  </w:endnote>
  <w:endnote w:type="continuationSeparator" w:id="0">
    <w:p w14:paraId="421069ED" w14:textId="77777777" w:rsidR="00304399" w:rsidRDefault="00304399" w:rsidP="00A0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03017"/>
      <w:docPartObj>
        <w:docPartGallery w:val="Page Numbers (Bottom of Page)"/>
        <w:docPartUnique/>
      </w:docPartObj>
    </w:sdtPr>
    <w:sdtEndPr>
      <w:rPr>
        <w:rFonts w:ascii="Arial" w:hAnsi="Arial" w:cs="Arial"/>
        <w:sz w:val="16"/>
        <w:szCs w:val="16"/>
      </w:rPr>
    </w:sdtEndPr>
    <w:sdtContent>
      <w:p w14:paraId="498B2E28" w14:textId="77777777" w:rsidR="005A211C" w:rsidRPr="005A211C" w:rsidRDefault="005A211C" w:rsidP="005A211C">
        <w:pPr>
          <w:pStyle w:val="Pieddepage"/>
          <w:jc w:val="center"/>
          <w:rPr>
            <w:rFonts w:ascii="Arial" w:hAnsi="Arial" w:cs="Arial"/>
            <w:sz w:val="16"/>
            <w:szCs w:val="16"/>
          </w:rPr>
        </w:pPr>
        <w:r w:rsidRPr="005A211C">
          <w:rPr>
            <w:rFonts w:ascii="Arial" w:hAnsi="Arial" w:cs="Arial"/>
            <w:sz w:val="16"/>
          </w:rPr>
          <w:fldChar w:fldCharType="begin"/>
        </w:r>
        <w:r w:rsidRPr="005A211C">
          <w:rPr>
            <w:rFonts w:ascii="Arial" w:hAnsi="Arial" w:cs="Arial"/>
            <w:sz w:val="16"/>
          </w:rPr>
          <w:instrText>PAGE   \* MERGEFORMAT</w:instrText>
        </w:r>
        <w:r w:rsidRPr="005A211C">
          <w:rPr>
            <w:rFonts w:ascii="Arial" w:hAnsi="Arial" w:cs="Arial"/>
            <w:sz w:val="16"/>
          </w:rPr>
          <w:fldChar w:fldCharType="separate"/>
        </w:r>
        <w:r w:rsidR="00FD16FF">
          <w:rPr>
            <w:rFonts w:ascii="Arial" w:hAnsi="Arial" w:cs="Arial"/>
            <w:noProof/>
            <w:sz w:val="16"/>
          </w:rPr>
          <w:t>4</w:t>
        </w:r>
        <w:r w:rsidRPr="005A211C">
          <w:rP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2FD1" w14:textId="77777777" w:rsidR="00304399" w:rsidRDefault="00304399" w:rsidP="00A00C57">
      <w:pPr>
        <w:spacing w:after="0" w:line="240" w:lineRule="auto"/>
      </w:pPr>
      <w:r>
        <w:separator/>
      </w:r>
    </w:p>
  </w:footnote>
  <w:footnote w:type="continuationSeparator" w:id="0">
    <w:p w14:paraId="7A2C5768" w14:textId="77777777" w:rsidR="00304399" w:rsidRDefault="00304399" w:rsidP="00A0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E9B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3D3A4C"/>
    <w:multiLevelType w:val="hybridMultilevel"/>
    <w:tmpl w:val="B85417D0"/>
    <w:lvl w:ilvl="0" w:tplc="1678410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69016D"/>
    <w:multiLevelType w:val="hybridMultilevel"/>
    <w:tmpl w:val="A3B6EB1A"/>
    <w:lvl w:ilvl="0" w:tplc="575E32CA">
      <w:numFmt w:val="bullet"/>
      <w:lvlText w:val="-"/>
      <w:lvlJc w:val="left"/>
      <w:pPr>
        <w:ind w:left="720" w:hanging="360"/>
      </w:pPr>
      <w:rPr>
        <w:rFonts w:ascii="Arial" w:eastAsia="SimSun" w:hAnsi="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4A17B3"/>
    <w:multiLevelType w:val="hybridMultilevel"/>
    <w:tmpl w:val="C632F132"/>
    <w:lvl w:ilvl="0" w:tplc="BC4C5B0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07DD4"/>
    <w:multiLevelType w:val="hybridMultilevel"/>
    <w:tmpl w:val="E9B2F8A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0D71F41"/>
    <w:multiLevelType w:val="hybridMultilevel"/>
    <w:tmpl w:val="C7B291E0"/>
    <w:lvl w:ilvl="0" w:tplc="AD0EA12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BD792D"/>
    <w:multiLevelType w:val="hybridMultilevel"/>
    <w:tmpl w:val="A1362448"/>
    <w:lvl w:ilvl="0" w:tplc="94ACF31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278A2"/>
    <w:multiLevelType w:val="hybridMultilevel"/>
    <w:tmpl w:val="4A621E48"/>
    <w:lvl w:ilvl="0" w:tplc="D580087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51B7E"/>
    <w:multiLevelType w:val="hybridMultilevel"/>
    <w:tmpl w:val="B252741E"/>
    <w:lvl w:ilvl="0" w:tplc="EFB47DC0">
      <w:start w:val="5"/>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B121BA"/>
    <w:multiLevelType w:val="hybridMultilevel"/>
    <w:tmpl w:val="E4B0C7DE"/>
    <w:lvl w:ilvl="0" w:tplc="B0E0159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83BEC"/>
    <w:multiLevelType w:val="hybridMultilevel"/>
    <w:tmpl w:val="692669CA"/>
    <w:lvl w:ilvl="0" w:tplc="575E32CA">
      <w:numFmt w:val="bullet"/>
      <w:lvlText w:val="-"/>
      <w:lvlJc w:val="left"/>
      <w:pPr>
        <w:ind w:left="720" w:hanging="360"/>
      </w:pPr>
      <w:rPr>
        <w:rFonts w:ascii="Arial" w:eastAsia="SimSun" w:hAnsi="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F04A0C"/>
    <w:multiLevelType w:val="hybridMultilevel"/>
    <w:tmpl w:val="48C414A6"/>
    <w:lvl w:ilvl="0" w:tplc="D580087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67754C"/>
    <w:multiLevelType w:val="hybridMultilevel"/>
    <w:tmpl w:val="8F262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F76EF"/>
    <w:multiLevelType w:val="hybridMultilevel"/>
    <w:tmpl w:val="44FAB4B4"/>
    <w:lvl w:ilvl="0" w:tplc="0C1C09D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6308CC"/>
    <w:multiLevelType w:val="hybridMultilevel"/>
    <w:tmpl w:val="94BA34BA"/>
    <w:lvl w:ilvl="0" w:tplc="163EACB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0736B"/>
    <w:multiLevelType w:val="hybridMultilevel"/>
    <w:tmpl w:val="83F01128"/>
    <w:lvl w:ilvl="0" w:tplc="575E32CA">
      <w:numFmt w:val="bullet"/>
      <w:lvlText w:val="-"/>
      <w:lvlJc w:val="left"/>
      <w:pPr>
        <w:tabs>
          <w:tab w:val="num" w:pos="920"/>
        </w:tabs>
        <w:ind w:left="920" w:hanging="360"/>
      </w:pPr>
      <w:rPr>
        <w:rFonts w:ascii="Arial" w:eastAsia="SimSun" w:hAnsi="Arial" w:hint="default"/>
        <w:b w:val="0"/>
        <w:u w:val="none"/>
      </w:rPr>
    </w:lvl>
    <w:lvl w:ilvl="1" w:tplc="040C0003" w:tentative="1">
      <w:start w:val="1"/>
      <w:numFmt w:val="bullet"/>
      <w:lvlText w:val="o"/>
      <w:lvlJc w:val="left"/>
      <w:pPr>
        <w:tabs>
          <w:tab w:val="num" w:pos="2000"/>
        </w:tabs>
        <w:ind w:left="2000" w:hanging="360"/>
      </w:pPr>
      <w:rPr>
        <w:rFonts w:ascii="Courier New" w:hAnsi="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16" w15:restartNumberingAfterBreak="0">
    <w:nsid w:val="47C10574"/>
    <w:multiLevelType w:val="hybridMultilevel"/>
    <w:tmpl w:val="4498FE62"/>
    <w:lvl w:ilvl="0" w:tplc="7C3EF2E6">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9D03B7"/>
    <w:multiLevelType w:val="hybridMultilevel"/>
    <w:tmpl w:val="E53838B6"/>
    <w:lvl w:ilvl="0" w:tplc="382A13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B40A8"/>
    <w:multiLevelType w:val="hybridMultilevel"/>
    <w:tmpl w:val="39108B0E"/>
    <w:lvl w:ilvl="0" w:tplc="E0A25946">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0B105D"/>
    <w:multiLevelType w:val="hybridMultilevel"/>
    <w:tmpl w:val="111019C6"/>
    <w:lvl w:ilvl="0" w:tplc="382A1346">
      <w:numFmt w:val="bullet"/>
      <w:lvlText w:val="-"/>
      <w:lvlJc w:val="left"/>
      <w:pPr>
        <w:ind w:left="720" w:hanging="360"/>
      </w:pPr>
      <w:rPr>
        <w:rFonts w:ascii="Arial" w:eastAsia="Calibri" w:hAnsi="Arial" w:cs="Aria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E9157F"/>
    <w:multiLevelType w:val="hybridMultilevel"/>
    <w:tmpl w:val="946EA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F47B67"/>
    <w:multiLevelType w:val="hybridMultilevel"/>
    <w:tmpl w:val="65AC0120"/>
    <w:lvl w:ilvl="0" w:tplc="8154005E">
      <w:start w:val="5"/>
      <w:numFmt w:val="bullet"/>
      <w:lvlText w:val=""/>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6E435F"/>
    <w:multiLevelType w:val="hybridMultilevel"/>
    <w:tmpl w:val="64D48834"/>
    <w:lvl w:ilvl="0" w:tplc="C1B6DDD2">
      <w:start w:val="5"/>
      <w:numFmt w:val="bullet"/>
      <w:lvlText w:val="-"/>
      <w:lvlJc w:val="left"/>
      <w:pPr>
        <w:ind w:left="720" w:hanging="360"/>
      </w:pPr>
      <w:rPr>
        <w:rFonts w:ascii="Arial" w:eastAsia="Times New Roman"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72009E"/>
    <w:multiLevelType w:val="hybridMultilevel"/>
    <w:tmpl w:val="F240153C"/>
    <w:lvl w:ilvl="0" w:tplc="27F0872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35FC8"/>
    <w:multiLevelType w:val="hybridMultilevel"/>
    <w:tmpl w:val="D3842DE8"/>
    <w:lvl w:ilvl="0" w:tplc="3DFE944C">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05BD3"/>
    <w:multiLevelType w:val="hybridMultilevel"/>
    <w:tmpl w:val="87A665FC"/>
    <w:lvl w:ilvl="0" w:tplc="65B8A5A0">
      <w:start w:val="5"/>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2B2D84"/>
    <w:multiLevelType w:val="hybridMultilevel"/>
    <w:tmpl w:val="EEEEE66E"/>
    <w:lvl w:ilvl="0" w:tplc="382A134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1F4B16"/>
    <w:multiLevelType w:val="hybridMultilevel"/>
    <w:tmpl w:val="B6323B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6BF3E43"/>
    <w:multiLevelType w:val="hybridMultilevel"/>
    <w:tmpl w:val="7A0A748A"/>
    <w:lvl w:ilvl="0" w:tplc="DA1E605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551806"/>
    <w:multiLevelType w:val="hybridMultilevel"/>
    <w:tmpl w:val="94F6352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C549E"/>
    <w:multiLevelType w:val="hybridMultilevel"/>
    <w:tmpl w:val="43B25DC2"/>
    <w:lvl w:ilvl="0" w:tplc="FB9E9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96484"/>
    <w:multiLevelType w:val="hybridMultilevel"/>
    <w:tmpl w:val="75CEBF70"/>
    <w:lvl w:ilvl="0" w:tplc="0A4081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7724201">
    <w:abstractNumId w:val="29"/>
  </w:num>
  <w:num w:numId="2" w16cid:durableId="1733458653">
    <w:abstractNumId w:val="15"/>
  </w:num>
  <w:num w:numId="3" w16cid:durableId="1941715358">
    <w:abstractNumId w:val="20"/>
  </w:num>
  <w:num w:numId="4" w16cid:durableId="739333173">
    <w:abstractNumId w:val="13"/>
  </w:num>
  <w:num w:numId="5" w16cid:durableId="1949465786">
    <w:abstractNumId w:val="17"/>
  </w:num>
  <w:num w:numId="6" w16cid:durableId="1724138961">
    <w:abstractNumId w:val="9"/>
  </w:num>
  <w:num w:numId="7" w16cid:durableId="1409837882">
    <w:abstractNumId w:val="14"/>
  </w:num>
  <w:num w:numId="8" w16cid:durableId="605894667">
    <w:abstractNumId w:val="23"/>
  </w:num>
  <w:num w:numId="9" w16cid:durableId="1281523603">
    <w:abstractNumId w:val="0"/>
  </w:num>
  <w:num w:numId="10" w16cid:durableId="1362168133">
    <w:abstractNumId w:val="19"/>
  </w:num>
  <w:num w:numId="11" w16cid:durableId="261963034">
    <w:abstractNumId w:val="22"/>
  </w:num>
  <w:num w:numId="12" w16cid:durableId="766274763">
    <w:abstractNumId w:val="16"/>
  </w:num>
  <w:num w:numId="13" w16cid:durableId="1544900175">
    <w:abstractNumId w:val="7"/>
  </w:num>
  <w:num w:numId="14" w16cid:durableId="2079395277">
    <w:abstractNumId w:val="26"/>
  </w:num>
  <w:num w:numId="15" w16cid:durableId="974717132">
    <w:abstractNumId w:val="2"/>
  </w:num>
  <w:num w:numId="16" w16cid:durableId="1574005323">
    <w:abstractNumId w:val="4"/>
  </w:num>
  <w:num w:numId="17" w16cid:durableId="496652849">
    <w:abstractNumId w:val="9"/>
  </w:num>
  <w:num w:numId="18" w16cid:durableId="1104422667">
    <w:abstractNumId w:val="31"/>
  </w:num>
  <w:num w:numId="19" w16cid:durableId="1626038845">
    <w:abstractNumId w:val="30"/>
  </w:num>
  <w:num w:numId="20" w16cid:durableId="1727953728">
    <w:abstractNumId w:val="10"/>
  </w:num>
  <w:num w:numId="21" w16cid:durableId="1488324849">
    <w:abstractNumId w:val="28"/>
  </w:num>
  <w:num w:numId="22" w16cid:durableId="1005133379">
    <w:abstractNumId w:val="1"/>
  </w:num>
  <w:num w:numId="23" w16cid:durableId="1821379575">
    <w:abstractNumId w:val="11"/>
  </w:num>
  <w:num w:numId="24" w16cid:durableId="1988197866">
    <w:abstractNumId w:val="8"/>
  </w:num>
  <w:num w:numId="25" w16cid:durableId="1205214063">
    <w:abstractNumId w:val="21"/>
  </w:num>
  <w:num w:numId="26" w16cid:durableId="964232523">
    <w:abstractNumId w:val="18"/>
  </w:num>
  <w:num w:numId="27" w16cid:durableId="1293822561">
    <w:abstractNumId w:val="6"/>
  </w:num>
  <w:num w:numId="28" w16cid:durableId="1675886694">
    <w:abstractNumId w:val="25"/>
  </w:num>
  <w:num w:numId="29" w16cid:durableId="888565732">
    <w:abstractNumId w:val="5"/>
  </w:num>
  <w:num w:numId="30" w16cid:durableId="135804720">
    <w:abstractNumId w:val="27"/>
  </w:num>
  <w:num w:numId="31" w16cid:durableId="1483547013">
    <w:abstractNumId w:val="12"/>
  </w:num>
  <w:num w:numId="32" w16cid:durableId="681858069">
    <w:abstractNumId w:val="24"/>
  </w:num>
  <w:num w:numId="33" w16cid:durableId="1096293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9D"/>
    <w:rsid w:val="00007596"/>
    <w:rsid w:val="00017244"/>
    <w:rsid w:val="00024D2E"/>
    <w:rsid w:val="00027B1E"/>
    <w:rsid w:val="00034A4B"/>
    <w:rsid w:val="000364B0"/>
    <w:rsid w:val="000405FE"/>
    <w:rsid w:val="00040AC8"/>
    <w:rsid w:val="00053170"/>
    <w:rsid w:val="00057F69"/>
    <w:rsid w:val="0006356A"/>
    <w:rsid w:val="00063FCF"/>
    <w:rsid w:val="00065707"/>
    <w:rsid w:val="00066704"/>
    <w:rsid w:val="000729E5"/>
    <w:rsid w:val="00074B69"/>
    <w:rsid w:val="00080C77"/>
    <w:rsid w:val="00086667"/>
    <w:rsid w:val="000A1A6E"/>
    <w:rsid w:val="000A2B75"/>
    <w:rsid w:val="000A50E3"/>
    <w:rsid w:val="000A64B8"/>
    <w:rsid w:val="000A6BAC"/>
    <w:rsid w:val="000A6E08"/>
    <w:rsid w:val="000A7E63"/>
    <w:rsid w:val="000B0027"/>
    <w:rsid w:val="000B672B"/>
    <w:rsid w:val="000C3181"/>
    <w:rsid w:val="000D1C1D"/>
    <w:rsid w:val="000D484D"/>
    <w:rsid w:val="000E2797"/>
    <w:rsid w:val="000E2BCB"/>
    <w:rsid w:val="000E3D74"/>
    <w:rsid w:val="000E5CE4"/>
    <w:rsid w:val="000F09F3"/>
    <w:rsid w:val="000F483F"/>
    <w:rsid w:val="000F4A1C"/>
    <w:rsid w:val="000F4D4D"/>
    <w:rsid w:val="00101B7C"/>
    <w:rsid w:val="0010326E"/>
    <w:rsid w:val="0010448E"/>
    <w:rsid w:val="00104973"/>
    <w:rsid w:val="00104C76"/>
    <w:rsid w:val="00104C8E"/>
    <w:rsid w:val="00105ABD"/>
    <w:rsid w:val="00106CF2"/>
    <w:rsid w:val="00107943"/>
    <w:rsid w:val="001105B9"/>
    <w:rsid w:val="001108C0"/>
    <w:rsid w:val="00114158"/>
    <w:rsid w:val="001152BA"/>
    <w:rsid w:val="00116806"/>
    <w:rsid w:val="00116FFD"/>
    <w:rsid w:val="001227D6"/>
    <w:rsid w:val="00126D36"/>
    <w:rsid w:val="00126FD3"/>
    <w:rsid w:val="00130DBB"/>
    <w:rsid w:val="0013679B"/>
    <w:rsid w:val="00141A7D"/>
    <w:rsid w:val="0014517A"/>
    <w:rsid w:val="00145CA1"/>
    <w:rsid w:val="001479FA"/>
    <w:rsid w:val="00147A23"/>
    <w:rsid w:val="00147FFB"/>
    <w:rsid w:val="00152874"/>
    <w:rsid w:val="00154227"/>
    <w:rsid w:val="001570E7"/>
    <w:rsid w:val="001613B6"/>
    <w:rsid w:val="00161DA2"/>
    <w:rsid w:val="00163867"/>
    <w:rsid w:val="00167397"/>
    <w:rsid w:val="00176B60"/>
    <w:rsid w:val="001804A8"/>
    <w:rsid w:val="00181DCE"/>
    <w:rsid w:val="00182B2E"/>
    <w:rsid w:val="00182D0D"/>
    <w:rsid w:val="00186568"/>
    <w:rsid w:val="0018688C"/>
    <w:rsid w:val="00192E40"/>
    <w:rsid w:val="0019539E"/>
    <w:rsid w:val="00195A5F"/>
    <w:rsid w:val="001977CD"/>
    <w:rsid w:val="001A1E81"/>
    <w:rsid w:val="001A3376"/>
    <w:rsid w:val="001A6FC6"/>
    <w:rsid w:val="001B1E58"/>
    <w:rsid w:val="001B20ED"/>
    <w:rsid w:val="001C06FB"/>
    <w:rsid w:val="001C09A2"/>
    <w:rsid w:val="001C728C"/>
    <w:rsid w:val="001E2999"/>
    <w:rsid w:val="001E2BEA"/>
    <w:rsid w:val="001F3886"/>
    <w:rsid w:val="001F4A96"/>
    <w:rsid w:val="001F5408"/>
    <w:rsid w:val="001F61C5"/>
    <w:rsid w:val="001F7307"/>
    <w:rsid w:val="00200AF2"/>
    <w:rsid w:val="002034C7"/>
    <w:rsid w:val="00203C54"/>
    <w:rsid w:val="00221002"/>
    <w:rsid w:val="00222937"/>
    <w:rsid w:val="00224B29"/>
    <w:rsid w:val="0023093F"/>
    <w:rsid w:val="00231B6B"/>
    <w:rsid w:val="00231CB7"/>
    <w:rsid w:val="002322E3"/>
    <w:rsid w:val="00232C07"/>
    <w:rsid w:val="00233A86"/>
    <w:rsid w:val="002346FC"/>
    <w:rsid w:val="00236037"/>
    <w:rsid w:val="002368C2"/>
    <w:rsid w:val="00237341"/>
    <w:rsid w:val="00240AC2"/>
    <w:rsid w:val="00241881"/>
    <w:rsid w:val="0024443B"/>
    <w:rsid w:val="00246E9C"/>
    <w:rsid w:val="002509F6"/>
    <w:rsid w:val="00251B64"/>
    <w:rsid w:val="00252CD4"/>
    <w:rsid w:val="00254EA6"/>
    <w:rsid w:val="00255D6D"/>
    <w:rsid w:val="00255DE3"/>
    <w:rsid w:val="00265AC8"/>
    <w:rsid w:val="0026636D"/>
    <w:rsid w:val="00267FDE"/>
    <w:rsid w:val="00275D70"/>
    <w:rsid w:val="00276212"/>
    <w:rsid w:val="00281B4E"/>
    <w:rsid w:val="002842C4"/>
    <w:rsid w:val="002844C3"/>
    <w:rsid w:val="00286741"/>
    <w:rsid w:val="002904D0"/>
    <w:rsid w:val="00296C23"/>
    <w:rsid w:val="002970DA"/>
    <w:rsid w:val="00297941"/>
    <w:rsid w:val="002A567B"/>
    <w:rsid w:val="002B06B4"/>
    <w:rsid w:val="002B1753"/>
    <w:rsid w:val="002B3A0F"/>
    <w:rsid w:val="002C1B4E"/>
    <w:rsid w:val="002C4DEF"/>
    <w:rsid w:val="002D432B"/>
    <w:rsid w:val="002D4ED5"/>
    <w:rsid w:val="002E1C5B"/>
    <w:rsid w:val="002E4223"/>
    <w:rsid w:val="002E5983"/>
    <w:rsid w:val="002F283A"/>
    <w:rsid w:val="002F2B67"/>
    <w:rsid w:val="002F5032"/>
    <w:rsid w:val="00304399"/>
    <w:rsid w:val="00304FDA"/>
    <w:rsid w:val="0030502D"/>
    <w:rsid w:val="00310418"/>
    <w:rsid w:val="00310A85"/>
    <w:rsid w:val="003133DD"/>
    <w:rsid w:val="00315814"/>
    <w:rsid w:val="00317A8D"/>
    <w:rsid w:val="00321AB2"/>
    <w:rsid w:val="00323C09"/>
    <w:rsid w:val="00326DDF"/>
    <w:rsid w:val="0033004A"/>
    <w:rsid w:val="00342B0B"/>
    <w:rsid w:val="00353D40"/>
    <w:rsid w:val="00356717"/>
    <w:rsid w:val="00362C3E"/>
    <w:rsid w:val="00363418"/>
    <w:rsid w:val="00371A00"/>
    <w:rsid w:val="003768FB"/>
    <w:rsid w:val="00377898"/>
    <w:rsid w:val="003778B8"/>
    <w:rsid w:val="00382FFD"/>
    <w:rsid w:val="00385288"/>
    <w:rsid w:val="00386895"/>
    <w:rsid w:val="0039195B"/>
    <w:rsid w:val="00391B2F"/>
    <w:rsid w:val="00396A08"/>
    <w:rsid w:val="00396C88"/>
    <w:rsid w:val="00397BCC"/>
    <w:rsid w:val="003A0EA2"/>
    <w:rsid w:val="003A15E7"/>
    <w:rsid w:val="003A3EF4"/>
    <w:rsid w:val="003A60AB"/>
    <w:rsid w:val="003B0BF7"/>
    <w:rsid w:val="003B1B88"/>
    <w:rsid w:val="003B6618"/>
    <w:rsid w:val="003C0407"/>
    <w:rsid w:val="003C08DE"/>
    <w:rsid w:val="003C1F37"/>
    <w:rsid w:val="003C3B6E"/>
    <w:rsid w:val="003C3FA1"/>
    <w:rsid w:val="003D09C2"/>
    <w:rsid w:val="003D1F67"/>
    <w:rsid w:val="003D2F50"/>
    <w:rsid w:val="003D4C6E"/>
    <w:rsid w:val="003D5875"/>
    <w:rsid w:val="003D74F6"/>
    <w:rsid w:val="003E2078"/>
    <w:rsid w:val="003E3F4B"/>
    <w:rsid w:val="003E721C"/>
    <w:rsid w:val="003F3A17"/>
    <w:rsid w:val="004027E3"/>
    <w:rsid w:val="00403637"/>
    <w:rsid w:val="00411636"/>
    <w:rsid w:val="00421DB1"/>
    <w:rsid w:val="00432C35"/>
    <w:rsid w:val="00432DC1"/>
    <w:rsid w:val="004335BC"/>
    <w:rsid w:val="004413C9"/>
    <w:rsid w:val="004416E1"/>
    <w:rsid w:val="00441A3D"/>
    <w:rsid w:val="00442E0D"/>
    <w:rsid w:val="00452066"/>
    <w:rsid w:val="00455E8A"/>
    <w:rsid w:val="00457273"/>
    <w:rsid w:val="00461171"/>
    <w:rsid w:val="004615DD"/>
    <w:rsid w:val="00471662"/>
    <w:rsid w:val="00472AC9"/>
    <w:rsid w:val="00473409"/>
    <w:rsid w:val="0047507F"/>
    <w:rsid w:val="00475CD8"/>
    <w:rsid w:val="00476241"/>
    <w:rsid w:val="00477331"/>
    <w:rsid w:val="00477BB0"/>
    <w:rsid w:val="00484063"/>
    <w:rsid w:val="00484FD5"/>
    <w:rsid w:val="00486ED7"/>
    <w:rsid w:val="00490E4B"/>
    <w:rsid w:val="00497989"/>
    <w:rsid w:val="0049798C"/>
    <w:rsid w:val="004A1065"/>
    <w:rsid w:val="004A513D"/>
    <w:rsid w:val="004A7327"/>
    <w:rsid w:val="004B45E4"/>
    <w:rsid w:val="004C01D0"/>
    <w:rsid w:val="004C189B"/>
    <w:rsid w:val="004C59B8"/>
    <w:rsid w:val="004C7C65"/>
    <w:rsid w:val="004F122A"/>
    <w:rsid w:val="004F15AF"/>
    <w:rsid w:val="004F3A07"/>
    <w:rsid w:val="004F5CD3"/>
    <w:rsid w:val="00502A5C"/>
    <w:rsid w:val="005033F0"/>
    <w:rsid w:val="00505708"/>
    <w:rsid w:val="00505F91"/>
    <w:rsid w:val="005102E2"/>
    <w:rsid w:val="00516EA4"/>
    <w:rsid w:val="005243A6"/>
    <w:rsid w:val="00524B80"/>
    <w:rsid w:val="005269C7"/>
    <w:rsid w:val="00530CF9"/>
    <w:rsid w:val="00532C8C"/>
    <w:rsid w:val="00533036"/>
    <w:rsid w:val="00534893"/>
    <w:rsid w:val="0053519A"/>
    <w:rsid w:val="0053729A"/>
    <w:rsid w:val="00541032"/>
    <w:rsid w:val="00545C68"/>
    <w:rsid w:val="00552291"/>
    <w:rsid w:val="005538B3"/>
    <w:rsid w:val="0055546A"/>
    <w:rsid w:val="00562B0F"/>
    <w:rsid w:val="00563BCA"/>
    <w:rsid w:val="00566619"/>
    <w:rsid w:val="00572D0E"/>
    <w:rsid w:val="00586F7E"/>
    <w:rsid w:val="00593699"/>
    <w:rsid w:val="00595798"/>
    <w:rsid w:val="005963A5"/>
    <w:rsid w:val="005A211C"/>
    <w:rsid w:val="005B0FF0"/>
    <w:rsid w:val="005B1CDE"/>
    <w:rsid w:val="005B3D49"/>
    <w:rsid w:val="005B4489"/>
    <w:rsid w:val="005B5110"/>
    <w:rsid w:val="005B6A1B"/>
    <w:rsid w:val="005B7F01"/>
    <w:rsid w:val="005C0ABF"/>
    <w:rsid w:val="005C298E"/>
    <w:rsid w:val="005C2CDD"/>
    <w:rsid w:val="005C3397"/>
    <w:rsid w:val="005C4392"/>
    <w:rsid w:val="005C6897"/>
    <w:rsid w:val="005D1B45"/>
    <w:rsid w:val="005D1C1C"/>
    <w:rsid w:val="005D232C"/>
    <w:rsid w:val="005D23B6"/>
    <w:rsid w:val="005D4328"/>
    <w:rsid w:val="005D6AB3"/>
    <w:rsid w:val="005F1A15"/>
    <w:rsid w:val="005F1CAF"/>
    <w:rsid w:val="005F5644"/>
    <w:rsid w:val="005F6BC8"/>
    <w:rsid w:val="005F7EA0"/>
    <w:rsid w:val="006014A0"/>
    <w:rsid w:val="00602171"/>
    <w:rsid w:val="006025E7"/>
    <w:rsid w:val="00604BC6"/>
    <w:rsid w:val="00606D1D"/>
    <w:rsid w:val="00611DE4"/>
    <w:rsid w:val="00612355"/>
    <w:rsid w:val="006203BC"/>
    <w:rsid w:val="00621DBB"/>
    <w:rsid w:val="0062425E"/>
    <w:rsid w:val="00627340"/>
    <w:rsid w:val="00633E33"/>
    <w:rsid w:val="006535AB"/>
    <w:rsid w:val="00653A03"/>
    <w:rsid w:val="00661964"/>
    <w:rsid w:val="00661DF8"/>
    <w:rsid w:val="00663525"/>
    <w:rsid w:val="0066626D"/>
    <w:rsid w:val="00670FDC"/>
    <w:rsid w:val="00674B59"/>
    <w:rsid w:val="00682440"/>
    <w:rsid w:val="00687958"/>
    <w:rsid w:val="00687F5D"/>
    <w:rsid w:val="00690165"/>
    <w:rsid w:val="006907C0"/>
    <w:rsid w:val="0069170A"/>
    <w:rsid w:val="00695759"/>
    <w:rsid w:val="0069621B"/>
    <w:rsid w:val="006A13EA"/>
    <w:rsid w:val="006A58E9"/>
    <w:rsid w:val="006A6908"/>
    <w:rsid w:val="006B3BFB"/>
    <w:rsid w:val="006B47B6"/>
    <w:rsid w:val="006B7CBE"/>
    <w:rsid w:val="006C25F7"/>
    <w:rsid w:val="006D1E27"/>
    <w:rsid w:val="006D2640"/>
    <w:rsid w:val="006D3CA9"/>
    <w:rsid w:val="006D54E3"/>
    <w:rsid w:val="006E2594"/>
    <w:rsid w:val="006E2DAD"/>
    <w:rsid w:val="006E458D"/>
    <w:rsid w:val="006E5E61"/>
    <w:rsid w:val="006E6CD2"/>
    <w:rsid w:val="006F7C5F"/>
    <w:rsid w:val="006F7E28"/>
    <w:rsid w:val="0070276A"/>
    <w:rsid w:val="00704519"/>
    <w:rsid w:val="007058F7"/>
    <w:rsid w:val="00705C33"/>
    <w:rsid w:val="0070600C"/>
    <w:rsid w:val="00706517"/>
    <w:rsid w:val="00707B50"/>
    <w:rsid w:val="00710F9A"/>
    <w:rsid w:val="00717BFF"/>
    <w:rsid w:val="00722139"/>
    <w:rsid w:val="00724A3F"/>
    <w:rsid w:val="007278FF"/>
    <w:rsid w:val="00727903"/>
    <w:rsid w:val="00731CAD"/>
    <w:rsid w:val="007408C5"/>
    <w:rsid w:val="007409D1"/>
    <w:rsid w:val="007436D6"/>
    <w:rsid w:val="00743DA5"/>
    <w:rsid w:val="00744103"/>
    <w:rsid w:val="00744575"/>
    <w:rsid w:val="00745621"/>
    <w:rsid w:val="00745C70"/>
    <w:rsid w:val="00746984"/>
    <w:rsid w:val="00747D04"/>
    <w:rsid w:val="007516E6"/>
    <w:rsid w:val="007557EB"/>
    <w:rsid w:val="00755A9A"/>
    <w:rsid w:val="007676CF"/>
    <w:rsid w:val="007678AD"/>
    <w:rsid w:val="00771994"/>
    <w:rsid w:val="00771F7B"/>
    <w:rsid w:val="00772B1B"/>
    <w:rsid w:val="00775521"/>
    <w:rsid w:val="007764F2"/>
    <w:rsid w:val="00780B67"/>
    <w:rsid w:val="00781544"/>
    <w:rsid w:val="00782BF7"/>
    <w:rsid w:val="00783E33"/>
    <w:rsid w:val="0078410D"/>
    <w:rsid w:val="00786712"/>
    <w:rsid w:val="00791CD9"/>
    <w:rsid w:val="00793134"/>
    <w:rsid w:val="00797320"/>
    <w:rsid w:val="007A52BA"/>
    <w:rsid w:val="007B0E9F"/>
    <w:rsid w:val="007C2B9D"/>
    <w:rsid w:val="007C6A9A"/>
    <w:rsid w:val="007D0E9B"/>
    <w:rsid w:val="007D3B8A"/>
    <w:rsid w:val="007D4E92"/>
    <w:rsid w:val="007D61F1"/>
    <w:rsid w:val="007E11C0"/>
    <w:rsid w:val="007E3361"/>
    <w:rsid w:val="007F241F"/>
    <w:rsid w:val="007F358B"/>
    <w:rsid w:val="007F3F6E"/>
    <w:rsid w:val="00801833"/>
    <w:rsid w:val="00801EDE"/>
    <w:rsid w:val="00802C52"/>
    <w:rsid w:val="008057B7"/>
    <w:rsid w:val="00810EBC"/>
    <w:rsid w:val="00812094"/>
    <w:rsid w:val="008130DC"/>
    <w:rsid w:val="0082035C"/>
    <w:rsid w:val="00820560"/>
    <w:rsid w:val="00820674"/>
    <w:rsid w:val="008218B8"/>
    <w:rsid w:val="00823317"/>
    <w:rsid w:val="008236EB"/>
    <w:rsid w:val="008303F2"/>
    <w:rsid w:val="00832AFF"/>
    <w:rsid w:val="00832ECD"/>
    <w:rsid w:val="008452EC"/>
    <w:rsid w:val="00855817"/>
    <w:rsid w:val="00860B68"/>
    <w:rsid w:val="0086475F"/>
    <w:rsid w:val="0086649F"/>
    <w:rsid w:val="008679BB"/>
    <w:rsid w:val="0087206F"/>
    <w:rsid w:val="00872472"/>
    <w:rsid w:val="0087308A"/>
    <w:rsid w:val="00875C9D"/>
    <w:rsid w:val="00880509"/>
    <w:rsid w:val="00882C55"/>
    <w:rsid w:val="00886729"/>
    <w:rsid w:val="00887F8F"/>
    <w:rsid w:val="00890131"/>
    <w:rsid w:val="00890FE8"/>
    <w:rsid w:val="008937AC"/>
    <w:rsid w:val="008A1FEA"/>
    <w:rsid w:val="008A6994"/>
    <w:rsid w:val="008B02FD"/>
    <w:rsid w:val="008B0541"/>
    <w:rsid w:val="008B0A65"/>
    <w:rsid w:val="008B1BDE"/>
    <w:rsid w:val="008B6A98"/>
    <w:rsid w:val="008C2603"/>
    <w:rsid w:val="008C5F70"/>
    <w:rsid w:val="008D7044"/>
    <w:rsid w:val="008E0818"/>
    <w:rsid w:val="008E0AD3"/>
    <w:rsid w:val="008E15C4"/>
    <w:rsid w:val="008E3F15"/>
    <w:rsid w:val="008E5CF4"/>
    <w:rsid w:val="008E6DEB"/>
    <w:rsid w:val="008F0101"/>
    <w:rsid w:val="009022B1"/>
    <w:rsid w:val="009025A4"/>
    <w:rsid w:val="00912CE7"/>
    <w:rsid w:val="0091652C"/>
    <w:rsid w:val="00916CF2"/>
    <w:rsid w:val="00917FD3"/>
    <w:rsid w:val="009225BF"/>
    <w:rsid w:val="0093230F"/>
    <w:rsid w:val="0093257D"/>
    <w:rsid w:val="00932830"/>
    <w:rsid w:val="00934931"/>
    <w:rsid w:val="00937762"/>
    <w:rsid w:val="00945ADB"/>
    <w:rsid w:val="009474AB"/>
    <w:rsid w:val="00952B2E"/>
    <w:rsid w:val="0095497D"/>
    <w:rsid w:val="009575F3"/>
    <w:rsid w:val="00962225"/>
    <w:rsid w:val="00962CC1"/>
    <w:rsid w:val="00965264"/>
    <w:rsid w:val="009658EA"/>
    <w:rsid w:val="00970D33"/>
    <w:rsid w:val="009714C4"/>
    <w:rsid w:val="00971808"/>
    <w:rsid w:val="00977780"/>
    <w:rsid w:val="00982015"/>
    <w:rsid w:val="0098555C"/>
    <w:rsid w:val="00990AFF"/>
    <w:rsid w:val="009949DA"/>
    <w:rsid w:val="00996498"/>
    <w:rsid w:val="00997D65"/>
    <w:rsid w:val="009A3334"/>
    <w:rsid w:val="009A61F8"/>
    <w:rsid w:val="009A643E"/>
    <w:rsid w:val="009A703A"/>
    <w:rsid w:val="009B604E"/>
    <w:rsid w:val="009C5510"/>
    <w:rsid w:val="009D27AC"/>
    <w:rsid w:val="009D60A5"/>
    <w:rsid w:val="009E0FC4"/>
    <w:rsid w:val="009E5271"/>
    <w:rsid w:val="009F1634"/>
    <w:rsid w:val="009F4E3B"/>
    <w:rsid w:val="009F7A12"/>
    <w:rsid w:val="009F7AC0"/>
    <w:rsid w:val="00A00C57"/>
    <w:rsid w:val="00A03362"/>
    <w:rsid w:val="00A116A4"/>
    <w:rsid w:val="00A1229E"/>
    <w:rsid w:val="00A13032"/>
    <w:rsid w:val="00A236BD"/>
    <w:rsid w:val="00A23761"/>
    <w:rsid w:val="00A267F1"/>
    <w:rsid w:val="00A30016"/>
    <w:rsid w:val="00A32864"/>
    <w:rsid w:val="00A34312"/>
    <w:rsid w:val="00A530A4"/>
    <w:rsid w:val="00A67141"/>
    <w:rsid w:val="00A703D3"/>
    <w:rsid w:val="00A73571"/>
    <w:rsid w:val="00A74200"/>
    <w:rsid w:val="00A77B3E"/>
    <w:rsid w:val="00A8174F"/>
    <w:rsid w:val="00A84D10"/>
    <w:rsid w:val="00A859FC"/>
    <w:rsid w:val="00A8712B"/>
    <w:rsid w:val="00A92BAC"/>
    <w:rsid w:val="00AA7102"/>
    <w:rsid w:val="00AB1660"/>
    <w:rsid w:val="00AB4733"/>
    <w:rsid w:val="00AC0A2F"/>
    <w:rsid w:val="00AC4241"/>
    <w:rsid w:val="00AC4975"/>
    <w:rsid w:val="00AC5578"/>
    <w:rsid w:val="00AC7C4D"/>
    <w:rsid w:val="00AE092B"/>
    <w:rsid w:val="00AE767C"/>
    <w:rsid w:val="00AF08A4"/>
    <w:rsid w:val="00AF0F4D"/>
    <w:rsid w:val="00B00AA3"/>
    <w:rsid w:val="00B00AEA"/>
    <w:rsid w:val="00B02712"/>
    <w:rsid w:val="00B03699"/>
    <w:rsid w:val="00B04094"/>
    <w:rsid w:val="00B04EA6"/>
    <w:rsid w:val="00B15478"/>
    <w:rsid w:val="00B172AF"/>
    <w:rsid w:val="00B239CA"/>
    <w:rsid w:val="00B24AD8"/>
    <w:rsid w:val="00B26A8F"/>
    <w:rsid w:val="00B3121B"/>
    <w:rsid w:val="00B37C17"/>
    <w:rsid w:val="00B45C7C"/>
    <w:rsid w:val="00B46CE6"/>
    <w:rsid w:val="00B47778"/>
    <w:rsid w:val="00B477E2"/>
    <w:rsid w:val="00B51762"/>
    <w:rsid w:val="00B518D8"/>
    <w:rsid w:val="00B51A1E"/>
    <w:rsid w:val="00B551D4"/>
    <w:rsid w:val="00B564AE"/>
    <w:rsid w:val="00B57303"/>
    <w:rsid w:val="00B60545"/>
    <w:rsid w:val="00B62092"/>
    <w:rsid w:val="00B623A6"/>
    <w:rsid w:val="00B6432C"/>
    <w:rsid w:val="00B76FA6"/>
    <w:rsid w:val="00B7756E"/>
    <w:rsid w:val="00B80F15"/>
    <w:rsid w:val="00B87041"/>
    <w:rsid w:val="00B8771C"/>
    <w:rsid w:val="00B94662"/>
    <w:rsid w:val="00B96294"/>
    <w:rsid w:val="00BA20BE"/>
    <w:rsid w:val="00BA5B08"/>
    <w:rsid w:val="00BB091A"/>
    <w:rsid w:val="00BB55D0"/>
    <w:rsid w:val="00BC14AD"/>
    <w:rsid w:val="00BC5B9B"/>
    <w:rsid w:val="00BC7621"/>
    <w:rsid w:val="00BD0BA9"/>
    <w:rsid w:val="00BD0BBD"/>
    <w:rsid w:val="00BD2EAB"/>
    <w:rsid w:val="00BD5575"/>
    <w:rsid w:val="00BE0273"/>
    <w:rsid w:val="00BE13AA"/>
    <w:rsid w:val="00BE60EF"/>
    <w:rsid w:val="00BF2A78"/>
    <w:rsid w:val="00BF2F75"/>
    <w:rsid w:val="00BF358A"/>
    <w:rsid w:val="00BF5A65"/>
    <w:rsid w:val="00BF6022"/>
    <w:rsid w:val="00BF7668"/>
    <w:rsid w:val="00C03CA5"/>
    <w:rsid w:val="00C06C8E"/>
    <w:rsid w:val="00C0792D"/>
    <w:rsid w:val="00C175A6"/>
    <w:rsid w:val="00C228B5"/>
    <w:rsid w:val="00C27791"/>
    <w:rsid w:val="00C304D9"/>
    <w:rsid w:val="00C33CF3"/>
    <w:rsid w:val="00C42089"/>
    <w:rsid w:val="00C429D6"/>
    <w:rsid w:val="00C42E93"/>
    <w:rsid w:val="00C47EEC"/>
    <w:rsid w:val="00C54C37"/>
    <w:rsid w:val="00C55FA4"/>
    <w:rsid w:val="00C57FC7"/>
    <w:rsid w:val="00C62B8D"/>
    <w:rsid w:val="00C6550E"/>
    <w:rsid w:val="00C66B56"/>
    <w:rsid w:val="00C7209E"/>
    <w:rsid w:val="00C721A0"/>
    <w:rsid w:val="00C804CA"/>
    <w:rsid w:val="00C838CD"/>
    <w:rsid w:val="00C879C6"/>
    <w:rsid w:val="00C91740"/>
    <w:rsid w:val="00C9253C"/>
    <w:rsid w:val="00C9315C"/>
    <w:rsid w:val="00CA096F"/>
    <w:rsid w:val="00CA200B"/>
    <w:rsid w:val="00CA64E1"/>
    <w:rsid w:val="00CB0D07"/>
    <w:rsid w:val="00CB2A02"/>
    <w:rsid w:val="00CB4DC4"/>
    <w:rsid w:val="00CB6243"/>
    <w:rsid w:val="00CB7857"/>
    <w:rsid w:val="00CC1040"/>
    <w:rsid w:val="00CC19F2"/>
    <w:rsid w:val="00CC2BAD"/>
    <w:rsid w:val="00CC33BA"/>
    <w:rsid w:val="00CC3F45"/>
    <w:rsid w:val="00CD0DD9"/>
    <w:rsid w:val="00CD3B18"/>
    <w:rsid w:val="00CE0E6F"/>
    <w:rsid w:val="00CE1704"/>
    <w:rsid w:val="00CE328D"/>
    <w:rsid w:val="00CE4B2F"/>
    <w:rsid w:val="00D03416"/>
    <w:rsid w:val="00D0558B"/>
    <w:rsid w:val="00D05B1A"/>
    <w:rsid w:val="00D1079B"/>
    <w:rsid w:val="00D13F77"/>
    <w:rsid w:val="00D23406"/>
    <w:rsid w:val="00D27B1D"/>
    <w:rsid w:val="00D32A5B"/>
    <w:rsid w:val="00D3487E"/>
    <w:rsid w:val="00D35C71"/>
    <w:rsid w:val="00D367C1"/>
    <w:rsid w:val="00D448ED"/>
    <w:rsid w:val="00D50157"/>
    <w:rsid w:val="00D57736"/>
    <w:rsid w:val="00D61B22"/>
    <w:rsid w:val="00D64E5F"/>
    <w:rsid w:val="00D7695D"/>
    <w:rsid w:val="00D76DB9"/>
    <w:rsid w:val="00D77DC7"/>
    <w:rsid w:val="00D842F6"/>
    <w:rsid w:val="00D8496D"/>
    <w:rsid w:val="00D902A3"/>
    <w:rsid w:val="00D91BA4"/>
    <w:rsid w:val="00D9569F"/>
    <w:rsid w:val="00D97FA5"/>
    <w:rsid w:val="00DA00E7"/>
    <w:rsid w:val="00DA03FD"/>
    <w:rsid w:val="00DA092A"/>
    <w:rsid w:val="00DA18A3"/>
    <w:rsid w:val="00DB181C"/>
    <w:rsid w:val="00DB6265"/>
    <w:rsid w:val="00DC5F6F"/>
    <w:rsid w:val="00DD2346"/>
    <w:rsid w:val="00DE3C38"/>
    <w:rsid w:val="00DE7EA0"/>
    <w:rsid w:val="00DF171A"/>
    <w:rsid w:val="00DF26E9"/>
    <w:rsid w:val="00DF57BA"/>
    <w:rsid w:val="00DF77EA"/>
    <w:rsid w:val="00E025A5"/>
    <w:rsid w:val="00E050DB"/>
    <w:rsid w:val="00E116A7"/>
    <w:rsid w:val="00E11804"/>
    <w:rsid w:val="00E24314"/>
    <w:rsid w:val="00E31A74"/>
    <w:rsid w:val="00E3344F"/>
    <w:rsid w:val="00E37294"/>
    <w:rsid w:val="00E40F2F"/>
    <w:rsid w:val="00E4355E"/>
    <w:rsid w:val="00E43850"/>
    <w:rsid w:val="00E532BC"/>
    <w:rsid w:val="00E54BC4"/>
    <w:rsid w:val="00E55923"/>
    <w:rsid w:val="00E57A2C"/>
    <w:rsid w:val="00E61AE7"/>
    <w:rsid w:val="00E66053"/>
    <w:rsid w:val="00E717F1"/>
    <w:rsid w:val="00E71AD2"/>
    <w:rsid w:val="00E73DFE"/>
    <w:rsid w:val="00E74B17"/>
    <w:rsid w:val="00E80B14"/>
    <w:rsid w:val="00E86E44"/>
    <w:rsid w:val="00E8771E"/>
    <w:rsid w:val="00E91B92"/>
    <w:rsid w:val="00E925C8"/>
    <w:rsid w:val="00E95675"/>
    <w:rsid w:val="00E97432"/>
    <w:rsid w:val="00EA1010"/>
    <w:rsid w:val="00EA3E85"/>
    <w:rsid w:val="00EA4B77"/>
    <w:rsid w:val="00EB0114"/>
    <w:rsid w:val="00EB575F"/>
    <w:rsid w:val="00EB6454"/>
    <w:rsid w:val="00EC581A"/>
    <w:rsid w:val="00EC7F83"/>
    <w:rsid w:val="00ED2357"/>
    <w:rsid w:val="00ED3D44"/>
    <w:rsid w:val="00EE09BE"/>
    <w:rsid w:val="00EE13B5"/>
    <w:rsid w:val="00EE21CD"/>
    <w:rsid w:val="00EE2FEF"/>
    <w:rsid w:val="00EE756B"/>
    <w:rsid w:val="00EF4F48"/>
    <w:rsid w:val="00F025F4"/>
    <w:rsid w:val="00F02F11"/>
    <w:rsid w:val="00F043E6"/>
    <w:rsid w:val="00F12623"/>
    <w:rsid w:val="00F143D8"/>
    <w:rsid w:val="00F31DD1"/>
    <w:rsid w:val="00F34567"/>
    <w:rsid w:val="00F373A5"/>
    <w:rsid w:val="00F4237D"/>
    <w:rsid w:val="00F457C8"/>
    <w:rsid w:val="00F46036"/>
    <w:rsid w:val="00F5510F"/>
    <w:rsid w:val="00F5698B"/>
    <w:rsid w:val="00F5768C"/>
    <w:rsid w:val="00F60508"/>
    <w:rsid w:val="00F63022"/>
    <w:rsid w:val="00F708BC"/>
    <w:rsid w:val="00F717CF"/>
    <w:rsid w:val="00F719E9"/>
    <w:rsid w:val="00F7437F"/>
    <w:rsid w:val="00F80BE1"/>
    <w:rsid w:val="00F82DE6"/>
    <w:rsid w:val="00F83387"/>
    <w:rsid w:val="00F851D5"/>
    <w:rsid w:val="00F864DF"/>
    <w:rsid w:val="00F87790"/>
    <w:rsid w:val="00F92FA4"/>
    <w:rsid w:val="00F95A3E"/>
    <w:rsid w:val="00F95AC1"/>
    <w:rsid w:val="00FA11DB"/>
    <w:rsid w:val="00FA1C2A"/>
    <w:rsid w:val="00FB1A00"/>
    <w:rsid w:val="00FB2958"/>
    <w:rsid w:val="00FB5ED1"/>
    <w:rsid w:val="00FB652A"/>
    <w:rsid w:val="00FC1F27"/>
    <w:rsid w:val="00FC3A99"/>
    <w:rsid w:val="00FD0AF4"/>
    <w:rsid w:val="00FD16FF"/>
    <w:rsid w:val="00FD5493"/>
    <w:rsid w:val="00FD7849"/>
    <w:rsid w:val="00FE0B66"/>
    <w:rsid w:val="00FE1936"/>
    <w:rsid w:val="00FE5741"/>
    <w:rsid w:val="00FE6A4D"/>
    <w:rsid w:val="00FE7EF1"/>
    <w:rsid w:val="00FF4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7CCC8"/>
  <w15:docId w15:val="{AC0D2CA3-B151-41D9-ADDD-47C4DC0C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1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2B9D"/>
    <w:pPr>
      <w:autoSpaceDE w:val="0"/>
      <w:autoSpaceDN w:val="0"/>
      <w:adjustRightInd w:val="0"/>
    </w:pPr>
    <w:rPr>
      <w:rFonts w:ascii="Arial" w:hAnsi="Arial" w:cs="Arial"/>
      <w:color w:val="000000"/>
      <w:sz w:val="24"/>
      <w:szCs w:val="24"/>
      <w:lang w:eastAsia="en-US"/>
    </w:rPr>
  </w:style>
  <w:style w:type="paragraph" w:styleId="Retraitcorpsdetexte">
    <w:name w:val="Body Text Indent"/>
    <w:basedOn w:val="Default"/>
    <w:next w:val="Default"/>
    <w:link w:val="RetraitcorpsdetexteCar"/>
    <w:uiPriority w:val="99"/>
    <w:rsid w:val="007C2B9D"/>
    <w:rPr>
      <w:color w:val="auto"/>
    </w:rPr>
  </w:style>
  <w:style w:type="character" w:customStyle="1" w:styleId="RetraitcorpsdetexteCar">
    <w:name w:val="Retrait corps de texte Car"/>
    <w:link w:val="Retraitcorpsdetexte"/>
    <w:uiPriority w:val="99"/>
    <w:locked/>
    <w:rsid w:val="007C2B9D"/>
    <w:rPr>
      <w:rFonts w:ascii="Arial" w:hAnsi="Arial" w:cs="Arial"/>
      <w:sz w:val="24"/>
      <w:szCs w:val="24"/>
    </w:rPr>
  </w:style>
  <w:style w:type="paragraph" w:styleId="Corpsdetexte">
    <w:name w:val="Body Text"/>
    <w:basedOn w:val="Default"/>
    <w:next w:val="Default"/>
    <w:link w:val="CorpsdetexteCar"/>
    <w:uiPriority w:val="99"/>
    <w:rsid w:val="007C2B9D"/>
    <w:rPr>
      <w:color w:val="auto"/>
    </w:rPr>
  </w:style>
  <w:style w:type="character" w:customStyle="1" w:styleId="CorpsdetexteCar">
    <w:name w:val="Corps de texte Car"/>
    <w:link w:val="Corpsdetexte"/>
    <w:uiPriority w:val="99"/>
    <w:locked/>
    <w:rsid w:val="007C2B9D"/>
    <w:rPr>
      <w:rFonts w:ascii="Arial" w:hAnsi="Arial" w:cs="Arial"/>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locked/>
    <w:rsid w:val="0097778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982015"/>
    <w:rPr>
      <w:b/>
      <w:bCs/>
    </w:rPr>
  </w:style>
  <w:style w:type="character" w:customStyle="1" w:styleId="ObjetducommentaireCar">
    <w:name w:val="Objet du commentaire Car"/>
    <w:link w:val="Objetducommentaire"/>
    <w:uiPriority w:val="99"/>
    <w:semiHidden/>
    <w:locked/>
    <w:rsid w:val="00977780"/>
    <w:rPr>
      <w:rFonts w:cs="Times New Roman"/>
      <w:b/>
      <w:bCs/>
      <w:sz w:val="20"/>
      <w:szCs w:val="20"/>
      <w:lang w:eastAsia="en-US"/>
    </w:rPr>
  </w:style>
  <w:style w:type="paragraph" w:styleId="Textedebulles">
    <w:name w:val="Balloon Text"/>
    <w:basedOn w:val="Normal"/>
    <w:link w:val="TextedebullesCar"/>
    <w:uiPriority w:val="99"/>
    <w:semiHidden/>
    <w:rsid w:val="00982015"/>
    <w:rPr>
      <w:rFonts w:ascii="Tahoma" w:hAnsi="Tahoma" w:cs="Tahoma"/>
      <w:sz w:val="16"/>
      <w:szCs w:val="16"/>
    </w:rPr>
  </w:style>
  <w:style w:type="character" w:customStyle="1" w:styleId="TextedebullesCar">
    <w:name w:val="Texte de bulles Car"/>
    <w:link w:val="Textedebulles"/>
    <w:uiPriority w:val="99"/>
    <w:semiHidden/>
    <w:locked/>
    <w:rsid w:val="00977780"/>
    <w:rPr>
      <w:rFonts w:ascii="Times New Roman" w:hAnsi="Times New Roman" w:cs="Times New Roman"/>
      <w:sz w:val="2"/>
      <w:lang w:eastAsia="en-US"/>
    </w:rPr>
  </w:style>
  <w:style w:type="paragraph" w:styleId="NormalWeb">
    <w:name w:val="Normal (Web)"/>
    <w:basedOn w:val="Normal"/>
    <w:uiPriority w:val="99"/>
    <w:rsid w:val="00D8496D"/>
    <w:pPr>
      <w:spacing w:before="100" w:beforeAutospacing="1" w:after="100" w:afterAutospacing="1" w:line="240" w:lineRule="auto"/>
    </w:pPr>
    <w:rPr>
      <w:rFonts w:ascii="Times New Roman" w:hAnsi="Times New Roman"/>
      <w:sz w:val="24"/>
      <w:szCs w:val="24"/>
      <w:lang w:eastAsia="fr-FR"/>
    </w:rPr>
  </w:style>
  <w:style w:type="paragraph" w:styleId="Corpsdetexte2">
    <w:name w:val="Body Text 2"/>
    <w:basedOn w:val="Normal"/>
    <w:link w:val="Corpsdetexte2Car"/>
    <w:uiPriority w:val="99"/>
    <w:rsid w:val="00CB2A02"/>
    <w:pPr>
      <w:spacing w:after="120" w:line="480" w:lineRule="auto"/>
    </w:pPr>
  </w:style>
  <w:style w:type="character" w:customStyle="1" w:styleId="Corpsdetexte2Car">
    <w:name w:val="Corps de texte 2 Car"/>
    <w:link w:val="Corpsdetexte2"/>
    <w:uiPriority w:val="99"/>
    <w:semiHidden/>
    <w:locked/>
    <w:rsid w:val="00977780"/>
    <w:rPr>
      <w:rFonts w:cs="Times New Roman"/>
      <w:lang w:eastAsia="en-US"/>
    </w:rPr>
  </w:style>
  <w:style w:type="character" w:styleId="Lienhypertexte">
    <w:name w:val="Hyperlink"/>
    <w:unhideWhenUsed/>
    <w:rsid w:val="00F83387"/>
    <w:rPr>
      <w:color w:val="0000FF"/>
      <w:u w:val="single"/>
    </w:rPr>
  </w:style>
  <w:style w:type="paragraph" w:styleId="Paragraphedeliste">
    <w:name w:val="List Paragraph"/>
    <w:basedOn w:val="Normal"/>
    <w:uiPriority w:val="34"/>
    <w:qFormat/>
    <w:rsid w:val="0010448E"/>
    <w:pPr>
      <w:ind w:left="720"/>
      <w:contextualSpacing/>
    </w:pPr>
  </w:style>
  <w:style w:type="paragraph" w:styleId="Listepuces">
    <w:name w:val="List Bullet"/>
    <w:basedOn w:val="Normal"/>
    <w:uiPriority w:val="99"/>
    <w:unhideWhenUsed/>
    <w:rsid w:val="00CB4DC4"/>
    <w:pPr>
      <w:numPr>
        <w:numId w:val="9"/>
      </w:numPr>
      <w:contextualSpacing/>
    </w:pPr>
  </w:style>
  <w:style w:type="character" w:styleId="Lienhypertextesuivivisit">
    <w:name w:val="FollowedHyperlink"/>
    <w:basedOn w:val="Policepardfaut"/>
    <w:uiPriority w:val="99"/>
    <w:semiHidden/>
    <w:unhideWhenUsed/>
    <w:rsid w:val="00F82DE6"/>
    <w:rPr>
      <w:color w:val="800080" w:themeColor="followedHyperlink"/>
      <w:u w:val="single"/>
    </w:rPr>
  </w:style>
  <w:style w:type="paragraph" w:styleId="En-tte">
    <w:name w:val="header"/>
    <w:basedOn w:val="Normal"/>
    <w:link w:val="En-tteCar"/>
    <w:uiPriority w:val="99"/>
    <w:unhideWhenUsed/>
    <w:rsid w:val="00A00C57"/>
    <w:pPr>
      <w:tabs>
        <w:tab w:val="center" w:pos="4536"/>
        <w:tab w:val="right" w:pos="9072"/>
      </w:tabs>
      <w:spacing w:after="0" w:line="240" w:lineRule="auto"/>
    </w:pPr>
  </w:style>
  <w:style w:type="character" w:customStyle="1" w:styleId="En-tteCar">
    <w:name w:val="En-tête Car"/>
    <w:basedOn w:val="Policepardfaut"/>
    <w:link w:val="En-tte"/>
    <w:uiPriority w:val="99"/>
    <w:rsid w:val="00A00C57"/>
    <w:rPr>
      <w:sz w:val="22"/>
      <w:szCs w:val="22"/>
      <w:lang w:eastAsia="en-US"/>
    </w:rPr>
  </w:style>
  <w:style w:type="paragraph" w:styleId="Pieddepage">
    <w:name w:val="footer"/>
    <w:basedOn w:val="Normal"/>
    <w:link w:val="PieddepageCar"/>
    <w:uiPriority w:val="99"/>
    <w:unhideWhenUsed/>
    <w:rsid w:val="00A00C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57"/>
    <w:rPr>
      <w:sz w:val="22"/>
      <w:szCs w:val="22"/>
      <w:lang w:eastAsia="en-US"/>
    </w:rPr>
  </w:style>
  <w:style w:type="character" w:customStyle="1" w:styleId="reference-product">
    <w:name w:val="reference-product"/>
    <w:basedOn w:val="Policepardfaut"/>
    <w:rsid w:val="00163867"/>
  </w:style>
  <w:style w:type="paragraph" w:styleId="Sansinterligne">
    <w:name w:val="No Spacing"/>
    <w:uiPriority w:val="1"/>
    <w:qFormat/>
    <w:rsid w:val="00872472"/>
    <w:rPr>
      <w:sz w:val="22"/>
      <w:szCs w:val="22"/>
      <w:lang w:eastAsia="en-US"/>
    </w:rPr>
  </w:style>
  <w:style w:type="character" w:customStyle="1" w:styleId="Mentionnonrsolue1">
    <w:name w:val="Mention non résolue1"/>
    <w:basedOn w:val="Policepardfaut"/>
    <w:uiPriority w:val="99"/>
    <w:semiHidden/>
    <w:unhideWhenUsed/>
    <w:rsid w:val="00063FCF"/>
    <w:rPr>
      <w:color w:val="605E5C"/>
      <w:shd w:val="clear" w:color="auto" w:fill="E1DFDD"/>
    </w:rPr>
  </w:style>
  <w:style w:type="paragraph" w:styleId="Citationintense">
    <w:name w:val="Intense Quote"/>
    <w:basedOn w:val="Normal"/>
    <w:next w:val="Normal"/>
    <w:link w:val="CitationintenseCar"/>
    <w:uiPriority w:val="30"/>
    <w:qFormat/>
    <w:rsid w:val="00AE092B"/>
    <w:pPr>
      <w:pBdr>
        <w:bottom w:val="single" w:sz="4" w:space="1" w:color="auto"/>
      </w:pBdr>
      <w:spacing w:before="200" w:after="280"/>
      <w:ind w:left="1008" w:right="1152"/>
      <w:jc w:val="both"/>
    </w:pPr>
    <w:rPr>
      <w:rFonts w:eastAsia="Times New Roman"/>
      <w:b/>
      <w:bCs/>
      <w:i/>
      <w:iCs/>
      <w:lang w:bidi="en-US"/>
    </w:rPr>
  </w:style>
  <w:style w:type="character" w:customStyle="1" w:styleId="CitationintenseCar">
    <w:name w:val="Citation intense Car"/>
    <w:basedOn w:val="Policepardfaut"/>
    <w:link w:val="Citationintense"/>
    <w:uiPriority w:val="30"/>
    <w:rsid w:val="00AE092B"/>
    <w:rPr>
      <w:rFonts w:eastAsia="Times New Roman"/>
      <w:b/>
      <w:bCs/>
      <w:i/>
      <w:iCs/>
      <w:sz w:val="22"/>
      <w:szCs w:val="22"/>
      <w:lang w:val="de-DE" w:eastAsia="en-US" w:bidi="en-US"/>
    </w:rPr>
  </w:style>
  <w:style w:type="character" w:customStyle="1" w:styleId="Mentionnonrsolue2">
    <w:name w:val="Mention non résolue2"/>
    <w:basedOn w:val="Policepardfaut"/>
    <w:uiPriority w:val="99"/>
    <w:semiHidden/>
    <w:unhideWhenUsed/>
    <w:rsid w:val="007D3B8A"/>
    <w:rPr>
      <w:color w:val="605E5C"/>
      <w:shd w:val="clear" w:color="auto" w:fill="E1DFDD"/>
    </w:rPr>
  </w:style>
  <w:style w:type="paragraph" w:styleId="Notedefin">
    <w:name w:val="endnote text"/>
    <w:basedOn w:val="Normal"/>
    <w:link w:val="NotedefinCar"/>
    <w:uiPriority w:val="99"/>
    <w:semiHidden/>
    <w:unhideWhenUsed/>
    <w:rsid w:val="005963A5"/>
    <w:pPr>
      <w:spacing w:after="0" w:line="240" w:lineRule="auto"/>
    </w:pPr>
    <w:rPr>
      <w:sz w:val="20"/>
      <w:szCs w:val="20"/>
    </w:rPr>
  </w:style>
  <w:style w:type="character" w:customStyle="1" w:styleId="NotedefinCar">
    <w:name w:val="Note de fin Car"/>
    <w:basedOn w:val="Policepardfaut"/>
    <w:link w:val="Notedefin"/>
    <w:uiPriority w:val="99"/>
    <w:semiHidden/>
    <w:rsid w:val="005963A5"/>
    <w:rPr>
      <w:lang w:eastAsia="en-US"/>
    </w:rPr>
  </w:style>
  <w:style w:type="character" w:styleId="Appeldenotedefin">
    <w:name w:val="endnote reference"/>
    <w:basedOn w:val="Policepardfaut"/>
    <w:uiPriority w:val="99"/>
    <w:semiHidden/>
    <w:unhideWhenUsed/>
    <w:rsid w:val="00596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15">
      <w:bodyDiv w:val="1"/>
      <w:marLeft w:val="0"/>
      <w:marRight w:val="0"/>
      <w:marTop w:val="0"/>
      <w:marBottom w:val="0"/>
      <w:divBdr>
        <w:top w:val="none" w:sz="0" w:space="0" w:color="auto"/>
        <w:left w:val="none" w:sz="0" w:space="0" w:color="auto"/>
        <w:bottom w:val="none" w:sz="0" w:space="0" w:color="auto"/>
        <w:right w:val="none" w:sz="0" w:space="0" w:color="auto"/>
      </w:divBdr>
    </w:div>
    <w:div w:id="50931348">
      <w:bodyDiv w:val="1"/>
      <w:marLeft w:val="0"/>
      <w:marRight w:val="0"/>
      <w:marTop w:val="0"/>
      <w:marBottom w:val="0"/>
      <w:divBdr>
        <w:top w:val="none" w:sz="0" w:space="0" w:color="auto"/>
        <w:left w:val="none" w:sz="0" w:space="0" w:color="auto"/>
        <w:bottom w:val="none" w:sz="0" w:space="0" w:color="auto"/>
        <w:right w:val="none" w:sz="0" w:space="0" w:color="auto"/>
      </w:divBdr>
    </w:div>
    <w:div w:id="101151426">
      <w:bodyDiv w:val="1"/>
      <w:marLeft w:val="0"/>
      <w:marRight w:val="0"/>
      <w:marTop w:val="0"/>
      <w:marBottom w:val="0"/>
      <w:divBdr>
        <w:top w:val="none" w:sz="0" w:space="0" w:color="auto"/>
        <w:left w:val="none" w:sz="0" w:space="0" w:color="auto"/>
        <w:bottom w:val="none" w:sz="0" w:space="0" w:color="auto"/>
        <w:right w:val="none" w:sz="0" w:space="0" w:color="auto"/>
      </w:divBdr>
    </w:div>
    <w:div w:id="104469064">
      <w:bodyDiv w:val="1"/>
      <w:marLeft w:val="0"/>
      <w:marRight w:val="0"/>
      <w:marTop w:val="0"/>
      <w:marBottom w:val="0"/>
      <w:divBdr>
        <w:top w:val="none" w:sz="0" w:space="0" w:color="auto"/>
        <w:left w:val="none" w:sz="0" w:space="0" w:color="auto"/>
        <w:bottom w:val="none" w:sz="0" w:space="0" w:color="auto"/>
        <w:right w:val="none" w:sz="0" w:space="0" w:color="auto"/>
      </w:divBdr>
    </w:div>
    <w:div w:id="188615550">
      <w:bodyDiv w:val="1"/>
      <w:marLeft w:val="0"/>
      <w:marRight w:val="0"/>
      <w:marTop w:val="0"/>
      <w:marBottom w:val="0"/>
      <w:divBdr>
        <w:top w:val="none" w:sz="0" w:space="0" w:color="auto"/>
        <w:left w:val="none" w:sz="0" w:space="0" w:color="auto"/>
        <w:bottom w:val="none" w:sz="0" w:space="0" w:color="auto"/>
        <w:right w:val="none" w:sz="0" w:space="0" w:color="auto"/>
      </w:divBdr>
    </w:div>
    <w:div w:id="302468359">
      <w:bodyDiv w:val="1"/>
      <w:marLeft w:val="0"/>
      <w:marRight w:val="0"/>
      <w:marTop w:val="0"/>
      <w:marBottom w:val="0"/>
      <w:divBdr>
        <w:top w:val="none" w:sz="0" w:space="0" w:color="auto"/>
        <w:left w:val="none" w:sz="0" w:space="0" w:color="auto"/>
        <w:bottom w:val="none" w:sz="0" w:space="0" w:color="auto"/>
        <w:right w:val="none" w:sz="0" w:space="0" w:color="auto"/>
      </w:divBdr>
      <w:divsChild>
        <w:div w:id="1866669806">
          <w:marLeft w:val="0"/>
          <w:marRight w:val="0"/>
          <w:marTop w:val="0"/>
          <w:marBottom w:val="0"/>
          <w:divBdr>
            <w:top w:val="none" w:sz="0" w:space="0" w:color="auto"/>
            <w:left w:val="none" w:sz="0" w:space="0" w:color="auto"/>
            <w:bottom w:val="none" w:sz="0" w:space="0" w:color="auto"/>
            <w:right w:val="none" w:sz="0" w:space="0" w:color="auto"/>
          </w:divBdr>
        </w:div>
      </w:divsChild>
    </w:div>
    <w:div w:id="372926050">
      <w:bodyDiv w:val="1"/>
      <w:marLeft w:val="0"/>
      <w:marRight w:val="0"/>
      <w:marTop w:val="0"/>
      <w:marBottom w:val="0"/>
      <w:divBdr>
        <w:top w:val="none" w:sz="0" w:space="0" w:color="auto"/>
        <w:left w:val="none" w:sz="0" w:space="0" w:color="auto"/>
        <w:bottom w:val="none" w:sz="0" w:space="0" w:color="auto"/>
        <w:right w:val="none" w:sz="0" w:space="0" w:color="auto"/>
      </w:divBdr>
      <w:divsChild>
        <w:div w:id="77480281">
          <w:marLeft w:val="0"/>
          <w:marRight w:val="0"/>
          <w:marTop w:val="0"/>
          <w:marBottom w:val="0"/>
          <w:divBdr>
            <w:top w:val="none" w:sz="0" w:space="0" w:color="auto"/>
            <w:left w:val="none" w:sz="0" w:space="0" w:color="auto"/>
            <w:bottom w:val="none" w:sz="0" w:space="0" w:color="auto"/>
            <w:right w:val="none" w:sz="0" w:space="0" w:color="auto"/>
          </w:divBdr>
        </w:div>
      </w:divsChild>
    </w:div>
    <w:div w:id="515970348">
      <w:bodyDiv w:val="1"/>
      <w:marLeft w:val="0"/>
      <w:marRight w:val="0"/>
      <w:marTop w:val="0"/>
      <w:marBottom w:val="0"/>
      <w:divBdr>
        <w:top w:val="none" w:sz="0" w:space="0" w:color="auto"/>
        <w:left w:val="none" w:sz="0" w:space="0" w:color="auto"/>
        <w:bottom w:val="none" w:sz="0" w:space="0" w:color="auto"/>
        <w:right w:val="none" w:sz="0" w:space="0" w:color="auto"/>
      </w:divBdr>
    </w:div>
    <w:div w:id="528835344">
      <w:bodyDiv w:val="1"/>
      <w:marLeft w:val="0"/>
      <w:marRight w:val="0"/>
      <w:marTop w:val="0"/>
      <w:marBottom w:val="0"/>
      <w:divBdr>
        <w:top w:val="none" w:sz="0" w:space="0" w:color="auto"/>
        <w:left w:val="none" w:sz="0" w:space="0" w:color="auto"/>
        <w:bottom w:val="none" w:sz="0" w:space="0" w:color="auto"/>
        <w:right w:val="none" w:sz="0" w:space="0" w:color="auto"/>
      </w:divBdr>
    </w:div>
    <w:div w:id="530731512">
      <w:bodyDiv w:val="1"/>
      <w:marLeft w:val="0"/>
      <w:marRight w:val="0"/>
      <w:marTop w:val="0"/>
      <w:marBottom w:val="0"/>
      <w:divBdr>
        <w:top w:val="none" w:sz="0" w:space="0" w:color="auto"/>
        <w:left w:val="none" w:sz="0" w:space="0" w:color="auto"/>
        <w:bottom w:val="none" w:sz="0" w:space="0" w:color="auto"/>
        <w:right w:val="none" w:sz="0" w:space="0" w:color="auto"/>
      </w:divBdr>
    </w:div>
    <w:div w:id="540360478">
      <w:bodyDiv w:val="1"/>
      <w:marLeft w:val="0"/>
      <w:marRight w:val="0"/>
      <w:marTop w:val="0"/>
      <w:marBottom w:val="0"/>
      <w:divBdr>
        <w:top w:val="none" w:sz="0" w:space="0" w:color="auto"/>
        <w:left w:val="none" w:sz="0" w:space="0" w:color="auto"/>
        <w:bottom w:val="none" w:sz="0" w:space="0" w:color="auto"/>
        <w:right w:val="none" w:sz="0" w:space="0" w:color="auto"/>
      </w:divBdr>
    </w:div>
    <w:div w:id="646084470">
      <w:bodyDiv w:val="1"/>
      <w:marLeft w:val="0"/>
      <w:marRight w:val="0"/>
      <w:marTop w:val="0"/>
      <w:marBottom w:val="0"/>
      <w:divBdr>
        <w:top w:val="none" w:sz="0" w:space="0" w:color="auto"/>
        <w:left w:val="none" w:sz="0" w:space="0" w:color="auto"/>
        <w:bottom w:val="none" w:sz="0" w:space="0" w:color="auto"/>
        <w:right w:val="none" w:sz="0" w:space="0" w:color="auto"/>
      </w:divBdr>
    </w:div>
    <w:div w:id="650986423">
      <w:bodyDiv w:val="1"/>
      <w:marLeft w:val="0"/>
      <w:marRight w:val="0"/>
      <w:marTop w:val="0"/>
      <w:marBottom w:val="0"/>
      <w:divBdr>
        <w:top w:val="none" w:sz="0" w:space="0" w:color="auto"/>
        <w:left w:val="none" w:sz="0" w:space="0" w:color="auto"/>
        <w:bottom w:val="none" w:sz="0" w:space="0" w:color="auto"/>
        <w:right w:val="none" w:sz="0" w:space="0" w:color="auto"/>
      </w:divBdr>
    </w:div>
    <w:div w:id="765658814">
      <w:bodyDiv w:val="1"/>
      <w:marLeft w:val="0"/>
      <w:marRight w:val="0"/>
      <w:marTop w:val="0"/>
      <w:marBottom w:val="0"/>
      <w:divBdr>
        <w:top w:val="none" w:sz="0" w:space="0" w:color="auto"/>
        <w:left w:val="none" w:sz="0" w:space="0" w:color="auto"/>
        <w:bottom w:val="none" w:sz="0" w:space="0" w:color="auto"/>
        <w:right w:val="none" w:sz="0" w:space="0" w:color="auto"/>
      </w:divBdr>
    </w:div>
    <w:div w:id="777872338">
      <w:bodyDiv w:val="1"/>
      <w:marLeft w:val="0"/>
      <w:marRight w:val="0"/>
      <w:marTop w:val="0"/>
      <w:marBottom w:val="0"/>
      <w:divBdr>
        <w:top w:val="none" w:sz="0" w:space="0" w:color="auto"/>
        <w:left w:val="none" w:sz="0" w:space="0" w:color="auto"/>
        <w:bottom w:val="none" w:sz="0" w:space="0" w:color="auto"/>
        <w:right w:val="none" w:sz="0" w:space="0" w:color="auto"/>
      </w:divBdr>
    </w:div>
    <w:div w:id="784889277">
      <w:bodyDiv w:val="1"/>
      <w:marLeft w:val="0"/>
      <w:marRight w:val="0"/>
      <w:marTop w:val="0"/>
      <w:marBottom w:val="0"/>
      <w:divBdr>
        <w:top w:val="none" w:sz="0" w:space="0" w:color="auto"/>
        <w:left w:val="none" w:sz="0" w:space="0" w:color="auto"/>
        <w:bottom w:val="none" w:sz="0" w:space="0" w:color="auto"/>
        <w:right w:val="none" w:sz="0" w:space="0" w:color="auto"/>
      </w:divBdr>
    </w:div>
    <w:div w:id="833492352">
      <w:bodyDiv w:val="1"/>
      <w:marLeft w:val="0"/>
      <w:marRight w:val="0"/>
      <w:marTop w:val="0"/>
      <w:marBottom w:val="0"/>
      <w:divBdr>
        <w:top w:val="none" w:sz="0" w:space="0" w:color="auto"/>
        <w:left w:val="none" w:sz="0" w:space="0" w:color="auto"/>
        <w:bottom w:val="none" w:sz="0" w:space="0" w:color="auto"/>
        <w:right w:val="none" w:sz="0" w:space="0" w:color="auto"/>
      </w:divBdr>
    </w:div>
    <w:div w:id="911503593">
      <w:bodyDiv w:val="1"/>
      <w:marLeft w:val="0"/>
      <w:marRight w:val="0"/>
      <w:marTop w:val="0"/>
      <w:marBottom w:val="0"/>
      <w:divBdr>
        <w:top w:val="none" w:sz="0" w:space="0" w:color="auto"/>
        <w:left w:val="none" w:sz="0" w:space="0" w:color="auto"/>
        <w:bottom w:val="none" w:sz="0" w:space="0" w:color="auto"/>
        <w:right w:val="none" w:sz="0" w:space="0" w:color="auto"/>
      </w:divBdr>
      <w:divsChild>
        <w:div w:id="268782595">
          <w:marLeft w:val="0"/>
          <w:marRight w:val="0"/>
          <w:marTop w:val="0"/>
          <w:marBottom w:val="0"/>
          <w:divBdr>
            <w:top w:val="none" w:sz="0" w:space="0" w:color="auto"/>
            <w:left w:val="none" w:sz="0" w:space="0" w:color="auto"/>
            <w:bottom w:val="none" w:sz="0" w:space="0" w:color="auto"/>
            <w:right w:val="none" w:sz="0" w:space="0" w:color="auto"/>
          </w:divBdr>
        </w:div>
      </w:divsChild>
    </w:div>
    <w:div w:id="1000815823">
      <w:bodyDiv w:val="1"/>
      <w:marLeft w:val="0"/>
      <w:marRight w:val="0"/>
      <w:marTop w:val="0"/>
      <w:marBottom w:val="0"/>
      <w:divBdr>
        <w:top w:val="none" w:sz="0" w:space="0" w:color="auto"/>
        <w:left w:val="none" w:sz="0" w:space="0" w:color="auto"/>
        <w:bottom w:val="none" w:sz="0" w:space="0" w:color="auto"/>
        <w:right w:val="none" w:sz="0" w:space="0" w:color="auto"/>
      </w:divBdr>
    </w:div>
    <w:div w:id="1001738807">
      <w:bodyDiv w:val="1"/>
      <w:marLeft w:val="0"/>
      <w:marRight w:val="0"/>
      <w:marTop w:val="0"/>
      <w:marBottom w:val="0"/>
      <w:divBdr>
        <w:top w:val="none" w:sz="0" w:space="0" w:color="auto"/>
        <w:left w:val="none" w:sz="0" w:space="0" w:color="auto"/>
        <w:bottom w:val="none" w:sz="0" w:space="0" w:color="auto"/>
        <w:right w:val="none" w:sz="0" w:space="0" w:color="auto"/>
      </w:divBdr>
    </w:div>
    <w:div w:id="1026104126">
      <w:bodyDiv w:val="1"/>
      <w:marLeft w:val="0"/>
      <w:marRight w:val="0"/>
      <w:marTop w:val="0"/>
      <w:marBottom w:val="0"/>
      <w:divBdr>
        <w:top w:val="none" w:sz="0" w:space="0" w:color="auto"/>
        <w:left w:val="none" w:sz="0" w:space="0" w:color="auto"/>
        <w:bottom w:val="none" w:sz="0" w:space="0" w:color="auto"/>
        <w:right w:val="none" w:sz="0" w:space="0" w:color="auto"/>
      </w:divBdr>
      <w:divsChild>
        <w:div w:id="56174056">
          <w:marLeft w:val="0"/>
          <w:marRight w:val="0"/>
          <w:marTop w:val="0"/>
          <w:marBottom w:val="0"/>
          <w:divBdr>
            <w:top w:val="none" w:sz="0" w:space="0" w:color="auto"/>
            <w:left w:val="none" w:sz="0" w:space="0" w:color="auto"/>
            <w:bottom w:val="none" w:sz="0" w:space="0" w:color="auto"/>
            <w:right w:val="none" w:sz="0" w:space="0" w:color="auto"/>
          </w:divBdr>
        </w:div>
        <w:div w:id="1052316202">
          <w:marLeft w:val="0"/>
          <w:marRight w:val="0"/>
          <w:marTop w:val="0"/>
          <w:marBottom w:val="0"/>
          <w:divBdr>
            <w:top w:val="none" w:sz="0" w:space="0" w:color="auto"/>
            <w:left w:val="none" w:sz="0" w:space="0" w:color="auto"/>
            <w:bottom w:val="none" w:sz="0" w:space="0" w:color="auto"/>
            <w:right w:val="none" w:sz="0" w:space="0" w:color="auto"/>
          </w:divBdr>
        </w:div>
        <w:div w:id="1970671715">
          <w:marLeft w:val="0"/>
          <w:marRight w:val="0"/>
          <w:marTop w:val="0"/>
          <w:marBottom w:val="0"/>
          <w:divBdr>
            <w:top w:val="none" w:sz="0" w:space="0" w:color="auto"/>
            <w:left w:val="none" w:sz="0" w:space="0" w:color="auto"/>
            <w:bottom w:val="none" w:sz="0" w:space="0" w:color="auto"/>
            <w:right w:val="none" w:sz="0" w:space="0" w:color="auto"/>
          </w:divBdr>
        </w:div>
      </w:divsChild>
    </w:div>
    <w:div w:id="1033723308">
      <w:bodyDiv w:val="1"/>
      <w:marLeft w:val="0"/>
      <w:marRight w:val="0"/>
      <w:marTop w:val="0"/>
      <w:marBottom w:val="0"/>
      <w:divBdr>
        <w:top w:val="none" w:sz="0" w:space="0" w:color="auto"/>
        <w:left w:val="none" w:sz="0" w:space="0" w:color="auto"/>
        <w:bottom w:val="none" w:sz="0" w:space="0" w:color="auto"/>
        <w:right w:val="none" w:sz="0" w:space="0" w:color="auto"/>
      </w:divBdr>
    </w:div>
    <w:div w:id="1050881065">
      <w:bodyDiv w:val="1"/>
      <w:marLeft w:val="0"/>
      <w:marRight w:val="0"/>
      <w:marTop w:val="0"/>
      <w:marBottom w:val="0"/>
      <w:divBdr>
        <w:top w:val="none" w:sz="0" w:space="0" w:color="auto"/>
        <w:left w:val="none" w:sz="0" w:space="0" w:color="auto"/>
        <w:bottom w:val="none" w:sz="0" w:space="0" w:color="auto"/>
        <w:right w:val="none" w:sz="0" w:space="0" w:color="auto"/>
      </w:divBdr>
    </w:div>
    <w:div w:id="1069769473">
      <w:bodyDiv w:val="1"/>
      <w:marLeft w:val="0"/>
      <w:marRight w:val="0"/>
      <w:marTop w:val="0"/>
      <w:marBottom w:val="0"/>
      <w:divBdr>
        <w:top w:val="none" w:sz="0" w:space="0" w:color="auto"/>
        <w:left w:val="none" w:sz="0" w:space="0" w:color="auto"/>
        <w:bottom w:val="none" w:sz="0" w:space="0" w:color="auto"/>
        <w:right w:val="none" w:sz="0" w:space="0" w:color="auto"/>
      </w:divBdr>
    </w:div>
    <w:div w:id="1305160829">
      <w:bodyDiv w:val="1"/>
      <w:marLeft w:val="0"/>
      <w:marRight w:val="0"/>
      <w:marTop w:val="0"/>
      <w:marBottom w:val="0"/>
      <w:divBdr>
        <w:top w:val="none" w:sz="0" w:space="0" w:color="auto"/>
        <w:left w:val="none" w:sz="0" w:space="0" w:color="auto"/>
        <w:bottom w:val="none" w:sz="0" w:space="0" w:color="auto"/>
        <w:right w:val="none" w:sz="0" w:space="0" w:color="auto"/>
      </w:divBdr>
    </w:div>
    <w:div w:id="1305744027">
      <w:bodyDiv w:val="1"/>
      <w:marLeft w:val="0"/>
      <w:marRight w:val="0"/>
      <w:marTop w:val="0"/>
      <w:marBottom w:val="0"/>
      <w:divBdr>
        <w:top w:val="none" w:sz="0" w:space="0" w:color="auto"/>
        <w:left w:val="none" w:sz="0" w:space="0" w:color="auto"/>
        <w:bottom w:val="none" w:sz="0" w:space="0" w:color="auto"/>
        <w:right w:val="none" w:sz="0" w:space="0" w:color="auto"/>
      </w:divBdr>
    </w:div>
    <w:div w:id="1373118070">
      <w:bodyDiv w:val="1"/>
      <w:marLeft w:val="0"/>
      <w:marRight w:val="0"/>
      <w:marTop w:val="0"/>
      <w:marBottom w:val="0"/>
      <w:divBdr>
        <w:top w:val="none" w:sz="0" w:space="0" w:color="auto"/>
        <w:left w:val="none" w:sz="0" w:space="0" w:color="auto"/>
        <w:bottom w:val="none" w:sz="0" w:space="0" w:color="auto"/>
        <w:right w:val="none" w:sz="0" w:space="0" w:color="auto"/>
      </w:divBdr>
      <w:divsChild>
        <w:div w:id="1320841814">
          <w:marLeft w:val="0"/>
          <w:marRight w:val="0"/>
          <w:marTop w:val="0"/>
          <w:marBottom w:val="0"/>
          <w:divBdr>
            <w:top w:val="none" w:sz="0" w:space="0" w:color="auto"/>
            <w:left w:val="none" w:sz="0" w:space="0" w:color="auto"/>
            <w:bottom w:val="none" w:sz="0" w:space="0" w:color="auto"/>
            <w:right w:val="none" w:sz="0" w:space="0" w:color="auto"/>
          </w:divBdr>
        </w:div>
        <w:div w:id="1944073339">
          <w:marLeft w:val="0"/>
          <w:marRight w:val="0"/>
          <w:marTop w:val="0"/>
          <w:marBottom w:val="0"/>
          <w:divBdr>
            <w:top w:val="none" w:sz="0" w:space="0" w:color="auto"/>
            <w:left w:val="none" w:sz="0" w:space="0" w:color="auto"/>
            <w:bottom w:val="none" w:sz="0" w:space="0" w:color="auto"/>
            <w:right w:val="none" w:sz="0" w:space="0" w:color="auto"/>
          </w:divBdr>
        </w:div>
        <w:div w:id="1670786280">
          <w:marLeft w:val="0"/>
          <w:marRight w:val="0"/>
          <w:marTop w:val="0"/>
          <w:marBottom w:val="0"/>
          <w:divBdr>
            <w:top w:val="none" w:sz="0" w:space="0" w:color="auto"/>
            <w:left w:val="none" w:sz="0" w:space="0" w:color="auto"/>
            <w:bottom w:val="none" w:sz="0" w:space="0" w:color="auto"/>
            <w:right w:val="none" w:sz="0" w:space="0" w:color="auto"/>
          </w:divBdr>
        </w:div>
      </w:divsChild>
    </w:div>
    <w:div w:id="1489400979">
      <w:bodyDiv w:val="1"/>
      <w:marLeft w:val="0"/>
      <w:marRight w:val="0"/>
      <w:marTop w:val="0"/>
      <w:marBottom w:val="0"/>
      <w:divBdr>
        <w:top w:val="none" w:sz="0" w:space="0" w:color="auto"/>
        <w:left w:val="none" w:sz="0" w:space="0" w:color="auto"/>
        <w:bottom w:val="none" w:sz="0" w:space="0" w:color="auto"/>
        <w:right w:val="none" w:sz="0" w:space="0" w:color="auto"/>
      </w:divBdr>
    </w:div>
    <w:div w:id="1496801853">
      <w:bodyDiv w:val="1"/>
      <w:marLeft w:val="0"/>
      <w:marRight w:val="0"/>
      <w:marTop w:val="0"/>
      <w:marBottom w:val="0"/>
      <w:divBdr>
        <w:top w:val="none" w:sz="0" w:space="0" w:color="auto"/>
        <w:left w:val="none" w:sz="0" w:space="0" w:color="auto"/>
        <w:bottom w:val="none" w:sz="0" w:space="0" w:color="auto"/>
        <w:right w:val="none" w:sz="0" w:space="0" w:color="auto"/>
      </w:divBdr>
    </w:div>
    <w:div w:id="1543129789">
      <w:bodyDiv w:val="1"/>
      <w:marLeft w:val="0"/>
      <w:marRight w:val="0"/>
      <w:marTop w:val="0"/>
      <w:marBottom w:val="0"/>
      <w:divBdr>
        <w:top w:val="none" w:sz="0" w:space="0" w:color="auto"/>
        <w:left w:val="none" w:sz="0" w:space="0" w:color="auto"/>
        <w:bottom w:val="none" w:sz="0" w:space="0" w:color="auto"/>
        <w:right w:val="none" w:sz="0" w:space="0" w:color="auto"/>
      </w:divBdr>
      <w:divsChild>
        <w:div w:id="1537356252">
          <w:marLeft w:val="0"/>
          <w:marRight w:val="0"/>
          <w:marTop w:val="0"/>
          <w:marBottom w:val="0"/>
          <w:divBdr>
            <w:top w:val="none" w:sz="0" w:space="0" w:color="auto"/>
            <w:left w:val="none" w:sz="0" w:space="0" w:color="auto"/>
            <w:bottom w:val="none" w:sz="0" w:space="0" w:color="auto"/>
            <w:right w:val="none" w:sz="0" w:space="0" w:color="auto"/>
          </w:divBdr>
        </w:div>
      </w:divsChild>
    </w:div>
    <w:div w:id="1543402411">
      <w:bodyDiv w:val="1"/>
      <w:marLeft w:val="0"/>
      <w:marRight w:val="0"/>
      <w:marTop w:val="0"/>
      <w:marBottom w:val="0"/>
      <w:divBdr>
        <w:top w:val="none" w:sz="0" w:space="0" w:color="auto"/>
        <w:left w:val="none" w:sz="0" w:space="0" w:color="auto"/>
        <w:bottom w:val="none" w:sz="0" w:space="0" w:color="auto"/>
        <w:right w:val="none" w:sz="0" w:space="0" w:color="auto"/>
      </w:divBdr>
    </w:div>
    <w:div w:id="1588152639">
      <w:bodyDiv w:val="1"/>
      <w:marLeft w:val="0"/>
      <w:marRight w:val="0"/>
      <w:marTop w:val="0"/>
      <w:marBottom w:val="0"/>
      <w:divBdr>
        <w:top w:val="none" w:sz="0" w:space="0" w:color="auto"/>
        <w:left w:val="none" w:sz="0" w:space="0" w:color="auto"/>
        <w:bottom w:val="none" w:sz="0" w:space="0" w:color="auto"/>
        <w:right w:val="none" w:sz="0" w:space="0" w:color="auto"/>
      </w:divBdr>
    </w:div>
    <w:div w:id="1823155185">
      <w:bodyDiv w:val="1"/>
      <w:marLeft w:val="0"/>
      <w:marRight w:val="0"/>
      <w:marTop w:val="0"/>
      <w:marBottom w:val="0"/>
      <w:divBdr>
        <w:top w:val="none" w:sz="0" w:space="0" w:color="auto"/>
        <w:left w:val="none" w:sz="0" w:space="0" w:color="auto"/>
        <w:bottom w:val="none" w:sz="0" w:space="0" w:color="auto"/>
        <w:right w:val="none" w:sz="0" w:space="0" w:color="auto"/>
      </w:divBdr>
    </w:div>
    <w:div w:id="1889611261">
      <w:bodyDiv w:val="1"/>
      <w:marLeft w:val="0"/>
      <w:marRight w:val="0"/>
      <w:marTop w:val="0"/>
      <w:marBottom w:val="0"/>
      <w:divBdr>
        <w:top w:val="none" w:sz="0" w:space="0" w:color="auto"/>
        <w:left w:val="none" w:sz="0" w:space="0" w:color="auto"/>
        <w:bottom w:val="none" w:sz="0" w:space="0" w:color="auto"/>
        <w:right w:val="none" w:sz="0" w:space="0" w:color="auto"/>
      </w:divBdr>
    </w:div>
    <w:div w:id="1905943970">
      <w:bodyDiv w:val="1"/>
      <w:marLeft w:val="0"/>
      <w:marRight w:val="0"/>
      <w:marTop w:val="0"/>
      <w:marBottom w:val="0"/>
      <w:divBdr>
        <w:top w:val="none" w:sz="0" w:space="0" w:color="auto"/>
        <w:left w:val="none" w:sz="0" w:space="0" w:color="auto"/>
        <w:bottom w:val="none" w:sz="0" w:space="0" w:color="auto"/>
        <w:right w:val="none" w:sz="0" w:space="0" w:color="auto"/>
      </w:divBdr>
    </w:div>
    <w:div w:id="19088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rgamotte.fr" TargetMode="External"/><Relationship Id="rId18" Type="http://schemas.openxmlformats.org/officeDocument/2006/relationships/hyperlink" Target="mailto:privacy@de.petitbateau.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www.petit-bateau.fr/carte-cadeau/" TargetMode="External"/><Relationship Id="rId17" Type="http://schemas.openxmlformats.org/officeDocument/2006/relationships/hyperlink" Target="mailto:help@bergamott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ontakt@esistmeins.de" TargetMode="External"/><Relationship Id="rId20" Type="http://schemas.openxmlformats.org/officeDocument/2006/relationships/hyperlink" Target="mailto:help@bergamot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istmeins.de/gewinnspiel-weihnachten" TargetMode="External"/><Relationship Id="rId24" Type="http://schemas.openxmlformats.org/officeDocument/2006/relationships/hyperlink" Target="https://www.esistmeins.de/gewinnspiel-weihnachten" TargetMode="External"/><Relationship Id="rId5" Type="http://schemas.openxmlformats.org/officeDocument/2006/relationships/numbering" Target="numbering.xml"/><Relationship Id="rId15" Type="http://schemas.openxmlformats.org/officeDocument/2006/relationships/hyperlink" Target="https://www.petit-bateau.de/politique-de-protection-des-donnees-new-hom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kontakt@esistmein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de.petitbateau.com"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CC95F3531F24A862253D306D737F7" ma:contentTypeVersion="14" ma:contentTypeDescription="Crée un document." ma:contentTypeScope="" ma:versionID="4311db4250e90887e8bcbfc44394a449">
  <xsd:schema xmlns:xsd="http://www.w3.org/2001/XMLSchema" xmlns:xs="http://www.w3.org/2001/XMLSchema" xmlns:p="http://schemas.microsoft.com/office/2006/metadata/properties" xmlns:ns3="f108b75e-5a32-4c9c-a5ea-4dead17c8ef0" xmlns:ns4="493b8c7d-b461-4572-9c0a-859f4cb5515b" targetNamespace="http://schemas.microsoft.com/office/2006/metadata/properties" ma:root="true" ma:fieldsID="966c9450f41cb70b92f66ec462ceb740" ns3:_="" ns4:_="">
    <xsd:import namespace="f108b75e-5a32-4c9c-a5ea-4dead17c8ef0"/>
    <xsd:import namespace="493b8c7d-b461-4572-9c0a-859f4cb55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b75e-5a32-4c9c-a5ea-4dead17c8ef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8c7d-b461-4572-9c0a-859f4cb55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A368-B8F1-4736-AC20-6D6F58A0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b75e-5a32-4c9c-a5ea-4dead17c8ef0"/>
    <ds:schemaRef ds:uri="493b8c7d-b461-4572-9c0a-859f4cb55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7DF86-BD0D-4E04-8B40-C79442CDA27D}">
  <ds:schemaRefs>
    <ds:schemaRef ds:uri="http://schemas.microsoft.com/sharepoint/v3/contenttype/forms"/>
  </ds:schemaRefs>
</ds:datastoreItem>
</file>

<file path=customXml/itemProps3.xml><?xml version="1.0" encoding="utf-8"?>
<ds:datastoreItem xmlns:ds="http://schemas.openxmlformats.org/officeDocument/2006/customXml" ds:itemID="{1B980E6A-7529-46F0-AFEE-AB45BB906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7A890-80E5-4326-8A4A-DDA92669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4727</Words>
  <Characters>26001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Petit Bateau</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Guastavino</dc:creator>
  <cp:lastModifiedBy>Kholoud C-MonEtiquette</cp:lastModifiedBy>
  <cp:revision>2</cp:revision>
  <cp:lastPrinted>2017-03-03T08:42:00Z</cp:lastPrinted>
  <dcterms:created xsi:type="dcterms:W3CDTF">2022-11-15T14:30:00Z</dcterms:created>
  <dcterms:modified xsi:type="dcterms:W3CDTF">2022-11-15T14:30:00Z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0x01010078FCC95F3531F24A862253D306D737F7</vt:lpwstr>
  </property>
</Properties>
</file>